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FD108" w14:textId="6E306A62"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w:t>
      </w:r>
      <w:r w:rsidR="00A40C04">
        <w:rPr>
          <w:b/>
          <w:noProof/>
          <w:sz w:val="24"/>
        </w:rPr>
        <w:t>1</w:t>
      </w:r>
      <w:r w:rsidR="007F475C">
        <w:rPr>
          <w:b/>
          <w:noProof/>
          <w:sz w:val="24"/>
          <w:lang w:eastAsia="zh-CN"/>
        </w:rPr>
        <w:t>-</w:t>
      </w:r>
      <w:r w:rsidR="007F475C">
        <w:rPr>
          <w:b/>
          <w:noProof/>
          <w:sz w:val="24"/>
        </w:rPr>
        <w:t>e</w:t>
      </w:r>
      <w:r>
        <w:rPr>
          <w:b/>
          <w:i/>
          <w:noProof/>
          <w:sz w:val="28"/>
        </w:rPr>
        <w:tab/>
      </w:r>
      <w:r w:rsidR="00C71099" w:rsidRPr="00C71099">
        <w:rPr>
          <w:b/>
          <w:i/>
          <w:noProof/>
          <w:sz w:val="28"/>
        </w:rPr>
        <w:t>C3-22</w:t>
      </w:r>
      <w:r w:rsidR="00A40C04">
        <w:rPr>
          <w:b/>
          <w:i/>
          <w:noProof/>
          <w:sz w:val="28"/>
        </w:rPr>
        <w:t>2</w:t>
      </w:r>
      <w:r w:rsidR="003D5E89">
        <w:rPr>
          <w:b/>
          <w:i/>
          <w:noProof/>
          <w:sz w:val="28"/>
        </w:rPr>
        <w:t>573</w:t>
      </w:r>
    </w:p>
    <w:p w14:paraId="6EF2DFF8" w14:textId="37082DE8" w:rsidR="00CB6607" w:rsidRDefault="007F475C" w:rsidP="00CB6607">
      <w:pPr>
        <w:pStyle w:val="CRCoverPage"/>
        <w:outlineLvl w:val="0"/>
        <w:rPr>
          <w:b/>
          <w:noProof/>
          <w:sz w:val="24"/>
        </w:rPr>
      </w:pPr>
      <w:r w:rsidRPr="00321862">
        <w:rPr>
          <w:b/>
          <w:noProof/>
          <w:sz w:val="24"/>
        </w:rPr>
        <w:t>E-Meet</w:t>
      </w:r>
      <w:r>
        <w:rPr>
          <w:b/>
          <w:noProof/>
          <w:sz w:val="24"/>
        </w:rPr>
        <w:t xml:space="preserve">ing, </w:t>
      </w:r>
      <w:r w:rsidR="00A40C04">
        <w:rPr>
          <w:b/>
          <w:noProof/>
          <w:sz w:val="24"/>
        </w:rPr>
        <w:t>6</w:t>
      </w:r>
      <w:r>
        <w:rPr>
          <w:b/>
          <w:noProof/>
          <w:sz w:val="24"/>
          <w:vertAlign w:val="superscript"/>
        </w:rPr>
        <w:t>th</w:t>
      </w:r>
      <w:r>
        <w:rPr>
          <w:b/>
          <w:noProof/>
          <w:sz w:val="24"/>
        </w:rPr>
        <w:t xml:space="preserve"> – </w:t>
      </w:r>
      <w:r w:rsidR="00A40C04">
        <w:rPr>
          <w:b/>
          <w:sz w:val="24"/>
        </w:rPr>
        <w:t>12</w:t>
      </w:r>
      <w:r>
        <w:rPr>
          <w:b/>
          <w:noProof/>
          <w:sz w:val="24"/>
          <w:vertAlign w:val="superscript"/>
        </w:rPr>
        <w:t>th</w:t>
      </w:r>
      <w:r>
        <w:rPr>
          <w:b/>
          <w:noProof/>
          <w:sz w:val="24"/>
        </w:rPr>
        <w:t xml:space="preserve"> </w:t>
      </w:r>
      <w:r w:rsidR="00A40C04">
        <w:rPr>
          <w:rFonts w:hint="eastAsia"/>
          <w:b/>
          <w:noProof/>
          <w:sz w:val="24"/>
          <w:lang w:eastAsia="zh-CN"/>
        </w:rPr>
        <w:t>April</w:t>
      </w:r>
      <w:r w:rsidR="00A40C04">
        <w:rPr>
          <w:b/>
          <w:noProof/>
          <w:sz w:val="24"/>
          <w:lang w:eastAsia="zh-CN"/>
        </w:rPr>
        <w:t xml:space="preserve"> </w:t>
      </w:r>
      <w:r>
        <w:rPr>
          <w:b/>
          <w:noProof/>
          <w:sz w:val="24"/>
        </w:rPr>
        <w:t>2022</w:t>
      </w:r>
      <w:r w:rsidR="003D5E89">
        <w:rPr>
          <w:b/>
          <w:noProof/>
          <w:sz w:val="24"/>
        </w:rPr>
        <w:tab/>
      </w:r>
      <w:r w:rsidR="003D5E89">
        <w:rPr>
          <w:b/>
          <w:noProof/>
          <w:sz w:val="24"/>
        </w:rPr>
        <w:tab/>
      </w:r>
      <w:r w:rsidR="003D5E89">
        <w:rPr>
          <w:b/>
          <w:noProof/>
          <w:sz w:val="24"/>
        </w:rPr>
        <w:tab/>
      </w:r>
      <w:r w:rsidR="003D5E89">
        <w:rPr>
          <w:b/>
          <w:noProof/>
          <w:sz w:val="24"/>
        </w:rPr>
        <w:tab/>
      </w:r>
      <w:r w:rsidR="003D5E89">
        <w:rPr>
          <w:b/>
          <w:noProof/>
          <w:sz w:val="24"/>
        </w:rPr>
        <w:tab/>
      </w:r>
      <w:r w:rsidR="003D5E89">
        <w:rPr>
          <w:b/>
          <w:noProof/>
          <w:sz w:val="24"/>
        </w:rPr>
        <w:tab/>
      </w:r>
      <w:r w:rsidR="003D5E89">
        <w:rPr>
          <w:b/>
          <w:noProof/>
          <w:sz w:val="24"/>
        </w:rPr>
        <w:tab/>
      </w:r>
      <w:r w:rsidR="003D5E89">
        <w:rPr>
          <w:b/>
          <w:noProof/>
          <w:sz w:val="24"/>
        </w:rPr>
        <w:tab/>
      </w:r>
      <w:r w:rsidR="003D5E89">
        <w:rPr>
          <w:b/>
          <w:noProof/>
          <w:sz w:val="24"/>
        </w:rPr>
        <w:tab/>
      </w:r>
      <w:r w:rsidR="003D5E89">
        <w:rPr>
          <w:b/>
          <w:noProof/>
          <w:sz w:val="24"/>
        </w:rPr>
        <w:tab/>
      </w:r>
      <w:r w:rsidR="003D5E89">
        <w:rPr>
          <w:b/>
          <w:noProof/>
          <w:sz w:val="24"/>
        </w:rPr>
        <w:tab/>
      </w:r>
      <w:r w:rsidR="003D5E89">
        <w:rPr>
          <w:b/>
          <w:noProof/>
          <w:sz w:val="24"/>
        </w:rPr>
        <w:tab/>
      </w:r>
      <w:r w:rsidR="003D5E89">
        <w:rPr>
          <w:b/>
          <w:noProof/>
          <w:sz w:val="24"/>
        </w:rPr>
        <w:tab/>
      </w:r>
      <w:r w:rsidR="003D5E89">
        <w:rPr>
          <w:rFonts w:cs="Arial"/>
          <w:b/>
          <w:bCs/>
          <w:lang w:eastAsia="ja-JP"/>
        </w:rPr>
        <w:t>(</w:t>
      </w:r>
      <w:r w:rsidR="003D5E89">
        <w:rPr>
          <w:rFonts w:cs="Arial"/>
          <w:b/>
          <w:bCs/>
          <w:sz w:val="22"/>
        </w:rPr>
        <w:t>Revision of C3-22</w:t>
      </w:r>
      <w:r w:rsidR="003D5E89">
        <w:rPr>
          <w:rFonts w:cs="Arial"/>
          <w:b/>
          <w:bCs/>
          <w:sz w:val="22"/>
          <w:lang w:eastAsia="ja-JP"/>
        </w:rPr>
        <w:t>204</w:t>
      </w:r>
      <w:r w:rsidR="003D5E89">
        <w:rPr>
          <w:rFonts w:cs="Arial"/>
          <w:b/>
          <w:bCs/>
          <w:sz w:val="22"/>
          <w:lang w:eastAsia="ja-JP"/>
        </w:rPr>
        <w:t>3</w:t>
      </w:r>
      <w:r w:rsidR="003D5E89">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50C755" w:rsidR="001E41F3" w:rsidRPr="00410371" w:rsidRDefault="008007B2" w:rsidP="0096739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C92338">
              <w:rPr>
                <w:b/>
                <w:noProof/>
                <w:sz w:val="28"/>
              </w:rPr>
              <w:t>9</w:t>
            </w:r>
            <w:r w:rsidR="00E13F3D" w:rsidRPr="00410371">
              <w:rPr>
                <w:b/>
                <w:noProof/>
                <w:sz w:val="28"/>
              </w:rPr>
              <w:t>.</w:t>
            </w:r>
            <w:r w:rsidR="00A40C04">
              <w:rPr>
                <w:b/>
                <w:noProof/>
                <w:sz w:val="28"/>
              </w:rPr>
              <w:t>5</w:t>
            </w:r>
            <w:r>
              <w:rPr>
                <w:b/>
                <w:noProof/>
                <w:sz w:val="28"/>
              </w:rPr>
              <w:fldChar w:fldCharType="end"/>
            </w:r>
            <w:r w:rsidR="008045E7">
              <w:rPr>
                <w:b/>
                <w:noProof/>
                <w:sz w:val="28"/>
              </w:rPr>
              <w:t>5</w:t>
            </w:r>
            <w:r w:rsidR="00BB2C7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D5CE36" w:rsidR="001E41F3" w:rsidRPr="00410371" w:rsidRDefault="0057553F" w:rsidP="00ED1D9B">
            <w:pPr>
              <w:pStyle w:val="CRCoverPage"/>
              <w:spacing w:after="0"/>
              <w:rPr>
                <w:noProof/>
              </w:rPr>
            </w:pPr>
            <w:r>
              <w:rPr>
                <w:b/>
                <w:noProof/>
                <w:sz w:val="28"/>
              </w:rPr>
              <w:t>0001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8CF787" w:rsidR="001E41F3" w:rsidRPr="00410371" w:rsidRDefault="001636F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80445" w:rsidR="001E41F3" w:rsidRPr="00410371" w:rsidRDefault="00B37254" w:rsidP="00A40C0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A40C04">
              <w:rPr>
                <w:b/>
                <w:noProof/>
                <w:sz w:val="28"/>
              </w:rPr>
              <w:t>0</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314DD0" w:rsidR="001E41F3" w:rsidRPr="000D3BD5" w:rsidRDefault="00887B23" w:rsidP="00D32341">
            <w:pPr>
              <w:pStyle w:val="CRCoverPage"/>
              <w:spacing w:after="0"/>
              <w:ind w:left="100"/>
              <w:rPr>
                <w:noProof/>
                <w:lang w:eastAsia="zh-CN"/>
              </w:rPr>
            </w:pPr>
            <w:r w:rsidRPr="00887B23">
              <w:rPr>
                <w:noProof/>
                <w:lang w:eastAsia="zh-CN"/>
              </w:rPr>
              <w:t>Adding “Prepared analytics subscription transfer” signalling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91A140" w:rsidR="001E41F3" w:rsidRDefault="00BA48D4">
            <w:pPr>
              <w:pStyle w:val="CRCoverPage"/>
              <w:spacing w:after="0"/>
              <w:ind w:left="100"/>
              <w:rPr>
                <w:noProof/>
              </w:rPr>
            </w:pPr>
            <w:r w:rsidRPr="00BA48D4">
              <w:rPr>
                <w:noProof/>
                <w:lang w:eastAsia="zh-CN"/>
              </w:rPr>
              <w:t>Nokia</w:t>
            </w:r>
            <w:r w:rsidRPr="00264D5C">
              <w:rPr>
                <w:rFonts w:cs="Arial"/>
                <w:b/>
                <w:bCs/>
                <w:lang w:val="en-US"/>
              </w:rPr>
              <w:t xml:space="preserve">, </w:t>
            </w:r>
            <w:r w:rsidRPr="00BA48D4">
              <w:rPr>
                <w:noProof/>
                <w:lang w:eastAsia="zh-CN"/>
              </w:rPr>
              <w:t>Nokia</w:t>
            </w:r>
            <w:r w:rsidRPr="00264D5C">
              <w:rPr>
                <w:rFonts w:cs="Arial"/>
                <w:b/>
                <w:bCs/>
                <w:lang w:val="en-US"/>
              </w:rPr>
              <w:t xml:space="preserve"> </w:t>
            </w:r>
            <w:r w:rsidRPr="00BA48D4">
              <w:rPr>
                <w:noProof/>
                <w:lang w:eastAsia="zh-CN"/>
              </w:rPr>
              <w:t>Shanghai</w:t>
            </w:r>
            <w:r w:rsidRPr="00264D5C">
              <w:rPr>
                <w:rFonts w:cs="Arial"/>
                <w:b/>
                <w:bCs/>
                <w:lang w:val="en-US"/>
              </w:rPr>
              <w:t xml:space="preserve"> </w:t>
            </w:r>
            <w:r w:rsidRPr="00BA48D4">
              <w:rPr>
                <w:noProof/>
                <w:lang w:eastAsia="zh-CN"/>
              </w:rPr>
              <w:t>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5CAD02" w:rsidR="001E41F3" w:rsidRDefault="008007B2" w:rsidP="00A40C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0C7A87">
              <w:rPr>
                <w:noProof/>
              </w:rPr>
              <w:t>0</w:t>
            </w:r>
            <w:r w:rsidR="004F5C82">
              <w:rPr>
                <w:noProof/>
              </w:rPr>
              <w:t>4</w:t>
            </w:r>
            <w:r w:rsidR="00D24991">
              <w:rPr>
                <w:noProof/>
              </w:rPr>
              <w:t>-</w:t>
            </w:r>
            <w:r>
              <w:rPr>
                <w:noProof/>
              </w:rPr>
              <w:fldChar w:fldCharType="end"/>
            </w:r>
            <w:r w:rsidR="004F5C82">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567921" w:rsidR="001E41F3" w:rsidRDefault="000C7A87" w:rsidP="00D24991">
            <w:pPr>
              <w:pStyle w:val="CRCoverPage"/>
              <w:spacing w:after="0"/>
              <w:ind w:left="100" w:right="-609"/>
              <w:rPr>
                <w:b/>
                <w:noProof/>
                <w:lang w:eastAsia="zh-CN"/>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D3901C" w:rsidR="001E41F3" w:rsidRPr="00AC4FEA" w:rsidRDefault="00D13461" w:rsidP="00130705">
            <w:pPr>
              <w:rPr>
                <w:rFonts w:ascii="Arial" w:hAnsi="Arial"/>
                <w:noProof/>
                <w:lang w:eastAsia="zh-CN"/>
              </w:rPr>
            </w:pPr>
            <w:r>
              <w:rPr>
                <w:rFonts w:ascii="Arial" w:hAnsi="Arial"/>
                <w:noProof/>
                <w:lang w:eastAsia="zh-CN"/>
              </w:rPr>
              <w:t>Provid</w:t>
            </w:r>
            <w:r w:rsidR="00DA1DFF">
              <w:rPr>
                <w:rFonts w:ascii="Arial" w:hAnsi="Arial"/>
                <w:noProof/>
                <w:lang w:eastAsia="zh-CN"/>
              </w:rPr>
              <w:t>ing the</w:t>
            </w:r>
            <w:r>
              <w:rPr>
                <w:rFonts w:ascii="Arial" w:hAnsi="Arial"/>
                <w:noProof/>
                <w:lang w:eastAsia="zh-CN"/>
              </w:rPr>
              <w:t xml:space="preserve"> missing procedure for “</w:t>
            </w:r>
            <w:r w:rsidRPr="00D13461">
              <w:rPr>
                <w:rFonts w:ascii="Arial" w:hAnsi="Arial"/>
                <w:noProof/>
                <w:lang w:eastAsia="zh-CN"/>
              </w:rPr>
              <w:t>Prepared</w:t>
            </w:r>
            <w:r>
              <w:rPr>
                <w:lang w:eastAsia="ko-KR"/>
              </w:rPr>
              <w:t xml:space="preserve"> </w:t>
            </w:r>
            <w:r w:rsidRPr="00D13461">
              <w:rPr>
                <w:rFonts w:ascii="Arial" w:hAnsi="Arial"/>
                <w:noProof/>
                <w:lang w:eastAsia="zh-CN"/>
              </w:rPr>
              <w:t>analytics</w:t>
            </w:r>
            <w:r>
              <w:rPr>
                <w:lang w:eastAsia="ko-KR"/>
              </w:rPr>
              <w:t xml:space="preserve"> </w:t>
            </w:r>
            <w:r w:rsidRPr="00D13461">
              <w:rPr>
                <w:rFonts w:ascii="Arial" w:hAnsi="Arial"/>
                <w:noProof/>
                <w:lang w:eastAsia="zh-CN"/>
              </w:rPr>
              <w:t>subscription</w:t>
            </w:r>
            <w:r>
              <w:rPr>
                <w:lang w:eastAsia="ko-KR"/>
              </w:rPr>
              <w:t xml:space="preserve"> </w:t>
            </w:r>
            <w:r w:rsidRPr="00D13461">
              <w:rPr>
                <w:rFonts w:ascii="Arial" w:hAnsi="Arial"/>
                <w:noProof/>
                <w:lang w:eastAsia="zh-CN"/>
              </w:rPr>
              <w:t>transfer</w:t>
            </w:r>
            <w:r>
              <w:rPr>
                <w:lang w:eastAsia="ko-KR"/>
              </w:rPr>
              <w:t>”</w:t>
            </w:r>
            <w:r w:rsidR="00D32341" w:rsidRPr="00D32341">
              <w:rPr>
                <w:rFonts w:ascii="Arial" w:hAnsi="Arial"/>
                <w:noProof/>
                <w:lang w:eastAsia="zh-CN"/>
              </w:rPr>
              <w:t>.</w:t>
            </w:r>
            <w:r w:rsidR="0028429A">
              <w:rPr>
                <w:rFonts w:ascii="Arial" w:hAnsi="Arial"/>
                <w:noProof/>
                <w:lang w:eastAsia="zh-CN"/>
              </w:rPr>
              <w:t>as per Stage 2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238A3E" w14:textId="77777777" w:rsidR="00780B3A" w:rsidRDefault="009D150F" w:rsidP="00780B3A">
            <w:pPr>
              <w:pStyle w:val="CRCoverPage"/>
              <w:numPr>
                <w:ilvl w:val="0"/>
                <w:numId w:val="48"/>
              </w:numPr>
              <w:spacing w:after="0"/>
              <w:rPr>
                <w:noProof/>
                <w:lang w:eastAsia="zh-CN"/>
              </w:rPr>
            </w:pPr>
            <w:r>
              <w:rPr>
                <w:noProof/>
                <w:lang w:eastAsia="zh-CN"/>
              </w:rPr>
              <w:t>Define</w:t>
            </w:r>
            <w:r w:rsidR="0062096F">
              <w:t xml:space="preserve"> procedure for </w:t>
            </w:r>
            <w:r w:rsidR="0062096F">
              <w:rPr>
                <w:noProof/>
                <w:lang w:eastAsia="zh-CN"/>
              </w:rPr>
              <w:t>“</w:t>
            </w:r>
            <w:r w:rsidR="0062096F" w:rsidRPr="00D13461">
              <w:rPr>
                <w:noProof/>
                <w:lang w:eastAsia="zh-CN"/>
              </w:rPr>
              <w:t>Prepared</w:t>
            </w:r>
            <w:r w:rsidR="0062096F">
              <w:rPr>
                <w:lang w:eastAsia="ko-KR"/>
              </w:rPr>
              <w:t xml:space="preserve"> </w:t>
            </w:r>
            <w:r w:rsidR="0062096F" w:rsidRPr="00D13461">
              <w:rPr>
                <w:noProof/>
                <w:lang w:eastAsia="zh-CN"/>
              </w:rPr>
              <w:t>analytics</w:t>
            </w:r>
            <w:r w:rsidR="0062096F">
              <w:rPr>
                <w:lang w:eastAsia="ko-KR"/>
              </w:rPr>
              <w:t xml:space="preserve"> </w:t>
            </w:r>
            <w:r w:rsidR="0062096F" w:rsidRPr="00D13461">
              <w:rPr>
                <w:noProof/>
                <w:lang w:eastAsia="zh-CN"/>
              </w:rPr>
              <w:t>subscription</w:t>
            </w:r>
            <w:r w:rsidR="0062096F">
              <w:rPr>
                <w:lang w:eastAsia="ko-KR"/>
              </w:rPr>
              <w:t xml:space="preserve"> </w:t>
            </w:r>
            <w:r w:rsidR="0062096F" w:rsidRPr="00D13461">
              <w:rPr>
                <w:noProof/>
                <w:lang w:eastAsia="zh-CN"/>
              </w:rPr>
              <w:t>transfer</w:t>
            </w:r>
            <w:r w:rsidR="0062096F">
              <w:rPr>
                <w:lang w:eastAsia="ko-KR"/>
              </w:rPr>
              <w:t>”</w:t>
            </w:r>
            <w:r w:rsidR="00BE4AAF">
              <w:rPr>
                <w:noProof/>
                <w:lang w:eastAsia="zh-CN"/>
              </w:rPr>
              <w:t>.</w:t>
            </w:r>
          </w:p>
          <w:p w14:paraId="31C656EC" w14:textId="62C87A74" w:rsidR="00780B3A" w:rsidRPr="00AE5B35" w:rsidRDefault="00780B3A" w:rsidP="00780B3A">
            <w:pPr>
              <w:pStyle w:val="CRCoverPage"/>
              <w:numPr>
                <w:ilvl w:val="0"/>
                <w:numId w:val="48"/>
              </w:numPr>
              <w:spacing w:after="0"/>
              <w:rPr>
                <w:noProof/>
                <w:lang w:eastAsia="zh-CN"/>
              </w:rPr>
            </w:pPr>
            <w:r>
              <w:rPr>
                <w:noProof/>
                <w:lang w:eastAsia="zh-CN"/>
              </w:rPr>
              <w:t>Refer newly defined procedure in step1 of “</w:t>
            </w:r>
            <w:r w:rsidRPr="001730EE">
              <w:rPr>
                <w:lang w:eastAsia="ko-KR"/>
              </w:rPr>
              <w:t>Analytics Subscription Transfer initiated by source NWDAF</w:t>
            </w:r>
            <w:r>
              <w:rPr>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3438C"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6647D6" w:rsidR="008F5B92" w:rsidRDefault="00374009" w:rsidP="008F5B92">
            <w:pPr>
              <w:pStyle w:val="CRCoverPage"/>
              <w:spacing w:after="0"/>
              <w:rPr>
                <w:noProof/>
                <w:lang w:eastAsia="zh-CN"/>
              </w:rPr>
            </w:pPr>
            <w:r>
              <w:t>Procedures for Analytics Transferring would be incomplete</w:t>
            </w:r>
            <w:r w:rsidR="008F5B92">
              <w:rPr>
                <w:noProof/>
                <w:lang w:eastAsia="zh-CN"/>
              </w:rPr>
              <w:t>.</w:t>
            </w:r>
            <w:r w:rsidR="0028429A">
              <w:rPr>
                <w:noProof/>
                <w:lang w:eastAsia="zh-CN"/>
              </w:rPr>
              <w:t xml:space="preserve"> Stage 2 requirement is not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EA88CB" w:rsidR="001E41F3" w:rsidRDefault="00791046" w:rsidP="00A40C04">
            <w:pPr>
              <w:pStyle w:val="CRCoverPage"/>
              <w:spacing w:after="0"/>
              <w:rPr>
                <w:noProof/>
                <w:lang w:eastAsia="zh-CN"/>
              </w:rPr>
            </w:pPr>
            <w:r>
              <w:rPr>
                <w:noProof/>
                <w:lang w:eastAsia="zh-CN"/>
              </w:rPr>
              <w:t xml:space="preserve">5.4.2, 5.4.X (new)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0F464E" w:rsidR="00582686" w:rsidRDefault="00BE4AAF" w:rsidP="00D32341">
            <w:pPr>
              <w:pStyle w:val="CRCoverPage"/>
              <w:spacing w:after="0"/>
              <w:rPr>
                <w:noProof/>
                <w:lang w:eastAsia="zh-CN"/>
              </w:rPr>
            </w:pPr>
            <w:r w:rsidRPr="003E3C6F">
              <w:rPr>
                <w:noProof/>
              </w:rPr>
              <w:t xml:space="preserve">This CR </w:t>
            </w:r>
            <w:r w:rsidR="00BB79B1">
              <w:rPr>
                <w:noProof/>
              </w:rPr>
              <w:t>adds procedure for missing “</w:t>
            </w:r>
            <w:r w:rsidR="00BB79B1">
              <w:rPr>
                <w:lang w:eastAsia="ko-KR"/>
              </w:rPr>
              <w:t xml:space="preserve">Prepared analytics subscription transfer” </w:t>
            </w:r>
            <w:proofErr w:type="spellStart"/>
            <w:r w:rsidR="00BB79B1">
              <w:rPr>
                <w:lang w:eastAsia="ko-KR"/>
              </w:rPr>
              <w:t>singalling</w:t>
            </w:r>
            <w:proofErr w:type="spellEnd"/>
            <w:r w:rsidR="00BB79B1">
              <w:rPr>
                <w:lang w:eastAsia="ko-KR"/>
              </w:rPr>
              <w:t xml:space="preserve"> flow</w:t>
            </w:r>
            <w:r w:rsidR="00D32341" w:rsidRPr="00AA7AF4">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52661FD3" w14:textId="77777777" w:rsidR="00891B7F" w:rsidRPr="001730EE" w:rsidRDefault="00891B7F" w:rsidP="00891B7F">
      <w:pPr>
        <w:pStyle w:val="Heading3"/>
        <w:rPr>
          <w:lang w:eastAsia="ko-KR"/>
        </w:rPr>
      </w:pPr>
      <w:bookmarkStart w:id="1" w:name="_Toc91144419"/>
      <w:bookmarkStart w:id="2" w:name="_Toc97146474"/>
      <w:bookmarkStart w:id="3" w:name="_Toc73173226"/>
      <w:bookmarkStart w:id="4" w:name="_Toc96959798"/>
      <w:r>
        <w:rPr>
          <w:lang w:eastAsia="ko-KR"/>
        </w:rPr>
        <w:t>5.4</w:t>
      </w:r>
      <w:r w:rsidRPr="001730EE">
        <w:rPr>
          <w:lang w:eastAsia="ko-KR"/>
        </w:rPr>
        <w:t>.2</w:t>
      </w:r>
      <w:r w:rsidRPr="001730EE">
        <w:rPr>
          <w:lang w:eastAsia="ko-KR"/>
        </w:rPr>
        <w:tab/>
        <w:t>Analytics Subscription Transfer initiated by source NWDAF</w:t>
      </w:r>
    </w:p>
    <w:p w14:paraId="32DFBBF1" w14:textId="77777777" w:rsidR="00891B7F" w:rsidRPr="001730EE" w:rsidRDefault="00891B7F" w:rsidP="00891B7F">
      <w:pPr>
        <w:rPr>
          <w:lang w:eastAsia="ko-KR"/>
        </w:rPr>
      </w:pPr>
      <w:r w:rsidRPr="001730EE">
        <w:rPr>
          <w:lang w:eastAsia="ko-KR"/>
        </w:rPr>
        <w:t xml:space="preserve">The procedure in </w:t>
      </w:r>
      <w:r>
        <w:rPr>
          <w:lang w:eastAsia="ko-KR"/>
        </w:rPr>
        <w:t>below figure</w:t>
      </w:r>
      <w:r w:rsidRPr="001730EE">
        <w:rPr>
          <w:lang w:eastAsia="ko-KR"/>
        </w:rPr>
        <w:t xml:space="preserve"> is used by </w:t>
      </w:r>
      <w:proofErr w:type="gramStart"/>
      <w:r w:rsidRPr="001730EE">
        <w:rPr>
          <w:lang w:eastAsia="ko-KR"/>
        </w:rPr>
        <w:t>an</w:t>
      </w:r>
      <w:proofErr w:type="gramEnd"/>
      <w:r w:rsidRPr="001730EE">
        <w:rPr>
          <w:lang w:eastAsia="ko-KR"/>
        </w:rPr>
        <w:t xml:space="preserve"> </w:t>
      </w:r>
      <w:r>
        <w:rPr>
          <w:lang w:eastAsia="ko-KR"/>
        </w:rPr>
        <w:t xml:space="preserve">source </w:t>
      </w:r>
      <w:r w:rsidRPr="001730EE">
        <w:rPr>
          <w:lang w:eastAsia="ko-KR"/>
        </w:rPr>
        <w:t xml:space="preserve">NWDAF instance to request the transfer of analytics subscription(s) to another </w:t>
      </w:r>
      <w:r>
        <w:rPr>
          <w:lang w:eastAsia="ko-KR"/>
        </w:rPr>
        <w:t xml:space="preserve">target </w:t>
      </w:r>
      <w:r w:rsidRPr="001730EE">
        <w:rPr>
          <w:lang w:eastAsia="ko-KR"/>
        </w:rPr>
        <w:t xml:space="preserve">NWDAF instance, using the </w:t>
      </w:r>
      <w:proofErr w:type="spellStart"/>
      <w:r w:rsidRPr="001730EE">
        <w:rPr>
          <w:lang w:eastAsia="ko-KR"/>
        </w:rPr>
        <w:t>Nnwdaf_</w:t>
      </w:r>
      <w:r>
        <w:rPr>
          <w:lang w:eastAsia="ko-KR"/>
        </w:rPr>
        <w:t>Event</w:t>
      </w:r>
      <w:r w:rsidRPr="001730EE">
        <w:rPr>
          <w:lang w:eastAsia="ko-KR"/>
        </w:rPr>
        <w:t>sSubscription_Transfer</w:t>
      </w:r>
      <w:proofErr w:type="spellEnd"/>
      <w:r w:rsidRPr="001730EE">
        <w:rPr>
          <w:lang w:eastAsia="ko-KR"/>
        </w:rPr>
        <w:t xml:space="preserve"> service operation</w:t>
      </w:r>
      <w:r>
        <w:rPr>
          <w:lang w:eastAsia="ko-KR"/>
        </w:rPr>
        <w:t>.</w:t>
      </w:r>
    </w:p>
    <w:p w14:paraId="4C39E1AB" w14:textId="77777777" w:rsidR="00891B7F" w:rsidRPr="001730EE" w:rsidRDefault="00891B7F" w:rsidP="00891B7F">
      <w:pPr>
        <w:rPr>
          <w:lang w:eastAsia="ko-KR"/>
        </w:rPr>
      </w:pPr>
      <w:r w:rsidRPr="001730EE">
        <w:rPr>
          <w:lang w:eastAsia="ko-KR"/>
        </w:rPr>
        <w:t xml:space="preserve">If the source NWDAF discovers that the </w:t>
      </w:r>
      <w:r>
        <w:rPr>
          <w:lang w:eastAsia="ko-KR"/>
        </w:rPr>
        <w:t>NWDAF service</w:t>
      </w:r>
      <w:r w:rsidRPr="001730EE">
        <w:rPr>
          <w:lang w:eastAsia="ko-KR"/>
        </w:rPr>
        <w:t xml:space="preserve"> consumer may change concurrently to this procedure, the source NWDAF should not perform the procedure. In such a case, the source NWDAF may send a message to indicate to the </w:t>
      </w:r>
      <w:r>
        <w:rPr>
          <w:lang w:eastAsia="ko-KR"/>
        </w:rPr>
        <w:t>NWDAF service</w:t>
      </w:r>
      <w:r w:rsidRPr="001730EE">
        <w:rPr>
          <w:lang w:eastAsia="ko-KR"/>
        </w:rPr>
        <w:t xml:space="preserve"> consumer that it will not serve this subscription anymore.</w:t>
      </w:r>
    </w:p>
    <w:p w14:paraId="63934425" w14:textId="77777777" w:rsidR="00891B7F" w:rsidRPr="001730EE" w:rsidRDefault="00891B7F" w:rsidP="00891B7F">
      <w:pPr>
        <w:pStyle w:val="NO"/>
        <w:rPr>
          <w:lang w:eastAsia="ko-KR"/>
        </w:rPr>
      </w:pPr>
      <w:r w:rsidRPr="001730EE">
        <w:rPr>
          <w:lang w:eastAsia="ko-KR"/>
        </w:rPr>
        <w:t>NOTE 1:</w:t>
      </w:r>
      <w:r w:rsidRPr="001730EE">
        <w:rPr>
          <w:lang w:eastAsia="ko-KR"/>
        </w:rPr>
        <w:tab/>
        <w:t xml:space="preserve">To discover the possible change of </w:t>
      </w:r>
      <w:r>
        <w:rPr>
          <w:lang w:eastAsia="ko-KR"/>
        </w:rPr>
        <w:t>NWDAF service</w:t>
      </w:r>
      <w:r w:rsidRPr="001730EE">
        <w:rPr>
          <w:lang w:eastAsia="ko-KR"/>
        </w:rPr>
        <w:t xml:space="preserve"> consumer, if the Analytics </w:t>
      </w:r>
      <w:r>
        <w:rPr>
          <w:lang w:eastAsia="ko-KR"/>
        </w:rPr>
        <w:t>Event</w:t>
      </w:r>
      <w:r w:rsidRPr="001730EE">
        <w:rPr>
          <w:lang w:eastAsia="ko-KR"/>
        </w:rPr>
        <w:t xml:space="preserve"> is UE related, the source NWDAF takes actions responding to external trigger (such as UE mobility), for example, checking if the Target of Analytics Reporting is still within the serving area of the analytics consumer, if the serving area information is available.</w:t>
      </w:r>
    </w:p>
    <w:p w14:paraId="23AA3648" w14:textId="77777777" w:rsidR="00891B7F" w:rsidRPr="001730EE" w:rsidRDefault="00891B7F" w:rsidP="00891B7F">
      <w:pPr>
        <w:pStyle w:val="NO"/>
        <w:rPr>
          <w:lang w:eastAsia="ko-KR"/>
        </w:rPr>
      </w:pPr>
      <w:r w:rsidRPr="001730EE">
        <w:rPr>
          <w:lang w:eastAsia="ko-KR"/>
        </w:rPr>
        <w:t>NOTE 2:</w:t>
      </w:r>
      <w:r w:rsidRPr="001730EE">
        <w:rPr>
          <w:lang w:eastAsia="ko-KR"/>
        </w:rPr>
        <w:tab/>
        <w:t xml:space="preserve">Handling of overload situation or preparation for a graceful shutdown are preferably executed inside an NWDAF Set, when available, therefore, not requiring an analytics subscription transfer as described in this clause. </w:t>
      </w:r>
      <w:r>
        <w:rPr>
          <w:lang w:eastAsia="ko-KR"/>
        </w:rPr>
        <w:t>Below</w:t>
      </w:r>
      <w:r w:rsidRPr="001730EE">
        <w:rPr>
          <w:lang w:eastAsia="ko-KR"/>
        </w:rPr>
        <w:t xml:space="preserve"> procedure is applicable for analytics subscription transfer across NF Sets or if the NWDAF is not deployed in a Set.</w:t>
      </w:r>
    </w:p>
    <w:p w14:paraId="53F11EC7" w14:textId="77777777" w:rsidR="00891B7F" w:rsidRPr="001730EE" w:rsidRDefault="00891B7F" w:rsidP="00891B7F">
      <w:pPr>
        <w:pStyle w:val="TH"/>
        <w:rPr>
          <w:lang w:eastAsia="ko-KR"/>
        </w:rPr>
      </w:pPr>
      <w:r w:rsidRPr="001730EE">
        <w:object w:dxaOrig="10511" w:dyaOrig="14371" w14:anchorId="0C2DC1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pt;height:501.5pt" o:ole="">
            <v:imagedata r:id="rId18" o:title=""/>
          </v:shape>
          <o:OLEObject Type="Embed" ProgID="Visio.Drawing.15" ShapeID="_x0000_i1025" DrawAspect="Content" ObjectID="_1711270269" r:id="rId19"/>
        </w:object>
      </w:r>
    </w:p>
    <w:p w14:paraId="6436A217" w14:textId="77777777" w:rsidR="00891B7F" w:rsidRPr="001730EE" w:rsidRDefault="00891B7F" w:rsidP="00891B7F">
      <w:pPr>
        <w:pStyle w:val="TF"/>
        <w:rPr>
          <w:lang w:eastAsia="ko-KR"/>
        </w:rPr>
      </w:pPr>
      <w:r w:rsidRPr="001730EE">
        <w:rPr>
          <w:lang w:eastAsia="ko-KR"/>
        </w:rPr>
        <w:t>Figure</w:t>
      </w:r>
      <w:r w:rsidRPr="005D620A">
        <w:t> </w:t>
      </w:r>
      <w:r>
        <w:rPr>
          <w:lang w:eastAsia="ko-KR"/>
        </w:rPr>
        <w:t>5.4</w:t>
      </w:r>
      <w:r w:rsidRPr="001730EE">
        <w:rPr>
          <w:lang w:eastAsia="ko-KR"/>
        </w:rPr>
        <w:t>.2-1: Analytics subscription transfer initiated by source NWDAF</w:t>
      </w:r>
    </w:p>
    <w:p w14:paraId="1EF5387B" w14:textId="77777777" w:rsidR="00891B7F" w:rsidRPr="001730EE" w:rsidRDefault="00891B7F" w:rsidP="00891B7F">
      <w:pPr>
        <w:pStyle w:val="B10"/>
        <w:rPr>
          <w:lang w:eastAsia="ko-KR"/>
        </w:rPr>
      </w:pPr>
      <w:r w:rsidRPr="001730EE">
        <w:rPr>
          <w:lang w:eastAsia="ko-KR"/>
        </w:rPr>
        <w:t>0.</w:t>
      </w:r>
      <w:r w:rsidRPr="001730EE">
        <w:rPr>
          <w:lang w:eastAsia="ko-KR"/>
        </w:rPr>
        <w:tab/>
        <w:t xml:space="preserve">The </w:t>
      </w:r>
      <w:r>
        <w:rPr>
          <w:lang w:eastAsia="ko-KR"/>
        </w:rPr>
        <w:t>NWDAF service</w:t>
      </w:r>
      <w:r w:rsidRPr="001730EE">
        <w:rPr>
          <w:lang w:eastAsia="ko-KR"/>
        </w:rPr>
        <w:t xml:space="preserve"> consumer subscribes to analytics from source NWDAF. The </w:t>
      </w:r>
      <w:r>
        <w:rPr>
          <w:lang w:eastAsia="ko-KR"/>
        </w:rPr>
        <w:t>NWDAF service</w:t>
      </w:r>
      <w:r w:rsidRPr="001730EE">
        <w:rPr>
          <w:lang w:eastAsia="ko-KR"/>
        </w:rPr>
        <w:t xml:space="preserve"> consumer may send its NF ID or serving area, enabling </w:t>
      </w:r>
      <w:r>
        <w:rPr>
          <w:lang w:eastAsia="ko-KR"/>
        </w:rPr>
        <w:t xml:space="preserve">the source </w:t>
      </w:r>
      <w:r w:rsidRPr="001730EE">
        <w:rPr>
          <w:lang w:eastAsia="ko-KR"/>
        </w:rPr>
        <w:t>NWDAF to determine whether the following analytics subscription transfer procedure is applicable. Optionally the source NWDAF subscribes to UE mobility events.</w:t>
      </w:r>
    </w:p>
    <w:p w14:paraId="40847E48" w14:textId="4DE198B8" w:rsidR="00891B7F" w:rsidRPr="001730EE" w:rsidRDefault="00891B7F" w:rsidP="00891B7F">
      <w:pPr>
        <w:pStyle w:val="B10"/>
        <w:rPr>
          <w:lang w:eastAsia="ko-KR"/>
        </w:rPr>
      </w:pPr>
      <w:r w:rsidRPr="001730EE">
        <w:rPr>
          <w:lang w:eastAsia="ko-KR"/>
        </w:rPr>
        <w:t>1.</w:t>
      </w:r>
      <w:r w:rsidRPr="001730EE">
        <w:rPr>
          <w:lang w:eastAsia="ko-KR"/>
        </w:rPr>
        <w:tab/>
        <w:t xml:space="preserve">[Optional] Source NWDAF determines, </w:t>
      </w:r>
      <w:proofErr w:type="gramStart"/>
      <w:r w:rsidRPr="001730EE">
        <w:rPr>
          <w:lang w:eastAsia="ko-KR"/>
        </w:rPr>
        <w:t>e.g.</w:t>
      </w:r>
      <w:proofErr w:type="gramEnd"/>
      <w:r w:rsidRPr="001730EE">
        <w:rPr>
          <w:lang w:eastAsia="ko-KR"/>
        </w:rPr>
        <w:t xml:space="preserve"> triggered by a UE mobility event notification, to prepare an analytics subscription transfer to target NWDAF(s)</w:t>
      </w:r>
      <w:ins w:id="5" w:author="Nokia" w:date="2022-03-25T12:28:00Z">
        <w:r w:rsidR="004D6483">
          <w:rPr>
            <w:lang w:eastAsia="ko-KR"/>
          </w:rPr>
          <w:t xml:space="preserve"> as described in clause 5.4.X</w:t>
        </w:r>
      </w:ins>
      <w:ins w:id="6" w:author="Nokia" w:date="2022-03-29T12:40:00Z">
        <w:r w:rsidR="00FB13FA">
          <w:rPr>
            <w:lang w:eastAsia="ko-KR"/>
          </w:rPr>
          <w:t xml:space="preserve"> with</w:t>
        </w:r>
      </w:ins>
      <w:ins w:id="7" w:author="Nokia" w:date="2022-03-29T12:39:00Z">
        <w:r w:rsidR="00FB13FA">
          <w:rPr>
            <w:lang w:eastAsia="ko-KR"/>
          </w:rPr>
          <w:t xml:space="preserve"> steps </w:t>
        </w:r>
      </w:ins>
      <w:ins w:id="8" w:author="Nokia" w:date="2022-03-29T12:40:00Z">
        <w:r w:rsidR="00FB13FA">
          <w:rPr>
            <w:lang w:eastAsia="ko-KR"/>
          </w:rPr>
          <w:t>0-</w:t>
        </w:r>
      </w:ins>
      <w:ins w:id="9" w:author="Nokia" w:date="2022-03-29T12:39:00Z">
        <w:r w:rsidR="00FB13FA">
          <w:rPr>
            <w:lang w:eastAsia="ko-KR"/>
          </w:rPr>
          <w:t>1, 5</w:t>
        </w:r>
      </w:ins>
      <w:ins w:id="10" w:author="Nokia" w:date="2022-03-29T12:40:00Z">
        <w:r w:rsidR="00FB13FA">
          <w:rPr>
            <w:lang w:eastAsia="ko-KR"/>
          </w:rPr>
          <w:t>-</w:t>
        </w:r>
      </w:ins>
      <w:ins w:id="11" w:author="Nokia" w:date="2022-03-29T12:39:00Z">
        <w:r w:rsidR="00FB13FA">
          <w:rPr>
            <w:lang w:eastAsia="ko-KR"/>
          </w:rPr>
          <w:t xml:space="preserve"> 6</w:t>
        </w:r>
      </w:ins>
      <w:ins w:id="12" w:author="Nokia" w:date="2022-03-29T12:40:00Z">
        <w:r w:rsidR="00FB13FA">
          <w:rPr>
            <w:lang w:eastAsia="ko-KR"/>
          </w:rPr>
          <w:t xml:space="preserve"> will be followed.</w:t>
        </w:r>
      </w:ins>
    </w:p>
    <w:p w14:paraId="35ED6174" w14:textId="77777777" w:rsidR="00891B7F" w:rsidRPr="001730EE" w:rsidRDefault="00891B7F" w:rsidP="00891B7F">
      <w:pPr>
        <w:pStyle w:val="B10"/>
        <w:rPr>
          <w:lang w:eastAsia="ko-KR"/>
        </w:rPr>
      </w:pPr>
      <w:r w:rsidRPr="001730EE">
        <w:rPr>
          <w:lang w:eastAsia="ko-KR"/>
        </w:rPr>
        <w:t>2.</w:t>
      </w:r>
      <w:r w:rsidRPr="001730EE">
        <w:rPr>
          <w:lang w:eastAsia="ko-KR"/>
        </w:rPr>
        <w:tab/>
        <w:t xml:space="preserve">Source NWDAF determines, </w:t>
      </w:r>
      <w:proofErr w:type="gramStart"/>
      <w:r w:rsidRPr="001730EE">
        <w:rPr>
          <w:lang w:eastAsia="ko-KR"/>
        </w:rPr>
        <w:t>e.g.</w:t>
      </w:r>
      <w:proofErr w:type="gramEnd"/>
      <w:r w:rsidRPr="001730EE">
        <w:rPr>
          <w:lang w:eastAsia="ko-KR"/>
        </w:rPr>
        <w:t xml:space="preserve"> based on the UE location information received and the analytics consumer's serving area either directly received in step 0 or indirectly received via NRF, to perform an analytics subscription transfer to target NWDAF(s). Therefore, the source NWDAF determines the analytics subscription(s) to be transferred to a target NWDAF.</w:t>
      </w:r>
    </w:p>
    <w:p w14:paraId="6EC07C0D" w14:textId="77777777" w:rsidR="00891B7F" w:rsidRPr="001730EE" w:rsidRDefault="00891B7F" w:rsidP="00891B7F">
      <w:pPr>
        <w:pStyle w:val="B10"/>
        <w:rPr>
          <w:lang w:eastAsia="ko-KR"/>
        </w:rPr>
      </w:pPr>
      <w:r w:rsidRPr="001730EE">
        <w:rPr>
          <w:lang w:eastAsia="ko-KR"/>
        </w:rPr>
        <w:t>3.</w:t>
      </w:r>
      <w:r w:rsidRPr="001730EE">
        <w:rPr>
          <w:lang w:eastAsia="ko-KR"/>
        </w:rPr>
        <w:tab/>
        <w:t xml:space="preserve">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w:t>
      </w:r>
      <w:r w:rsidRPr="001730EE">
        <w:rPr>
          <w:lang w:eastAsia="ko-KR"/>
        </w:rPr>
        <w:lastRenderedPageBreak/>
        <w:t>identifiers related to aggregated analytics to preferably select a target NWDAF that is already serving the consumer.</w:t>
      </w:r>
    </w:p>
    <w:p w14:paraId="6963E18D" w14:textId="77777777" w:rsidR="00891B7F" w:rsidRPr="001730EE" w:rsidRDefault="00891B7F" w:rsidP="00891B7F">
      <w:pPr>
        <w:pStyle w:val="B10"/>
        <w:rPr>
          <w:lang w:eastAsia="ko-KR"/>
        </w:rPr>
      </w:pPr>
      <w:r w:rsidRPr="001730EE">
        <w:rPr>
          <w:lang w:eastAsia="ko-KR"/>
        </w:rPr>
        <w:t>4.</w:t>
      </w:r>
      <w:r w:rsidRPr="001730EE">
        <w:rPr>
          <w:lang w:eastAsia="ko-KR"/>
        </w:rPr>
        <w:tab/>
        <w:t xml:space="preserve">Source NWDAF requests, using </w:t>
      </w:r>
      <w:proofErr w:type="spellStart"/>
      <w:r w:rsidRPr="001730EE">
        <w:rPr>
          <w:lang w:eastAsia="ko-KR"/>
        </w:rPr>
        <w:t>Nnwdaf_</w:t>
      </w:r>
      <w:r>
        <w:rPr>
          <w:lang w:eastAsia="ko-KR"/>
        </w:rPr>
        <w:t>Event</w:t>
      </w:r>
      <w:r w:rsidRPr="001730EE">
        <w:rPr>
          <w:lang w:eastAsia="ko-KR"/>
        </w:rPr>
        <w:t>sSubscription_Transfer</w:t>
      </w:r>
      <w:proofErr w:type="spellEnd"/>
      <w:r w:rsidRPr="001730EE">
        <w:rPr>
          <w:lang w:eastAsia="ko-KR"/>
        </w:rPr>
        <w:t xml:space="preserve"> service operation, a transfer of the analytics subscription(s) determined in step 2 to the target NWDAF</w:t>
      </w:r>
      <w:r w:rsidRPr="000648AF">
        <w:rPr>
          <w:lang w:eastAsia="ko-KR"/>
        </w:rPr>
        <w:t xml:space="preserve"> </w:t>
      </w:r>
      <w:r>
        <w:rPr>
          <w:lang w:eastAsia="ko-KR"/>
        </w:rPr>
        <w:t xml:space="preserve">as described </w:t>
      </w:r>
      <w:r w:rsidRPr="001730EE">
        <w:rPr>
          <w:lang w:eastAsia="ko-KR"/>
        </w:rPr>
        <w:t xml:space="preserve">in </w:t>
      </w:r>
      <w:r>
        <w:rPr>
          <w:lang w:eastAsia="ko-KR"/>
        </w:rPr>
        <w:t>clause</w:t>
      </w:r>
      <w:r>
        <w:t> </w:t>
      </w:r>
      <w:r>
        <w:rPr>
          <w:lang w:eastAsia="ko-KR"/>
        </w:rPr>
        <w:t xml:space="preserve">4.2.2.5 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 the response message in step 4b is optional</w:t>
      </w:r>
      <w:r w:rsidRPr="001730EE">
        <w:rPr>
          <w:lang w:eastAsia="ko-KR"/>
        </w:rPr>
        <w:t>.</w:t>
      </w:r>
    </w:p>
    <w:p w14:paraId="37D0CE8A" w14:textId="77777777" w:rsidR="00891B7F" w:rsidRPr="001730EE" w:rsidRDefault="00891B7F" w:rsidP="00891B7F">
      <w:pPr>
        <w:pStyle w:val="B10"/>
        <w:rPr>
          <w:lang w:eastAsia="ko-KR"/>
        </w:rPr>
      </w:pPr>
      <w:r w:rsidRPr="001730EE">
        <w:rPr>
          <w:lang w:eastAsia="ko-KR"/>
        </w:rPr>
        <w:t>5.</w:t>
      </w:r>
      <w:r w:rsidRPr="001730EE">
        <w:rPr>
          <w:lang w:eastAsia="ko-KR"/>
        </w:rPr>
        <w:tab/>
        <w:t>Target NWDAF accepts the analytics subscription transfer and takes over the analytics generation based on the information received from the source NWDAF.</w:t>
      </w:r>
    </w:p>
    <w:p w14:paraId="609068AF" w14:textId="77777777" w:rsidR="00891B7F" w:rsidRPr="001730EE" w:rsidRDefault="00891B7F" w:rsidP="00891B7F">
      <w:pPr>
        <w:pStyle w:val="NO"/>
        <w:rPr>
          <w:lang w:eastAsia="ko-KR"/>
        </w:rPr>
      </w:pPr>
      <w:r w:rsidRPr="001730EE">
        <w:rPr>
          <w:lang w:eastAsia="ko-KR"/>
        </w:rPr>
        <w:t>NOTE 3:</w:t>
      </w:r>
      <w:r w:rsidRPr="001730EE">
        <w:rPr>
          <w:lang w:eastAsia="ko-KR"/>
        </w:rPr>
        <w:tab/>
        <w:t>If not yet done during a prepared analytics subscription transfer, the target NWDAF allocates a new Subscription Correlation ID to the received analytics subscriptions.</w:t>
      </w:r>
    </w:p>
    <w:p w14:paraId="1F0CF8A3" w14:textId="77777777" w:rsidR="00891B7F" w:rsidRPr="001730EE" w:rsidRDefault="00891B7F" w:rsidP="00891B7F">
      <w:pPr>
        <w:pStyle w:val="NO"/>
        <w:rPr>
          <w:lang w:eastAsia="ko-KR"/>
        </w:rPr>
      </w:pPr>
      <w:r w:rsidRPr="001730EE">
        <w:rPr>
          <w:lang w:eastAsia="ko-KR"/>
        </w:rPr>
        <w:t>NOTE 4:</w:t>
      </w:r>
      <w:r w:rsidRPr="001730EE">
        <w:rPr>
          <w:lang w:eastAsia="ko-KR"/>
        </w:rPr>
        <w:tab/>
        <w:t xml:space="preserve">The target NWDAF </w:t>
      </w:r>
      <w:r>
        <w:rPr>
          <w:lang w:eastAsia="ko-KR"/>
        </w:rPr>
        <w:t>can</w:t>
      </w:r>
      <w:r w:rsidRPr="001730EE">
        <w:rPr>
          <w:lang w:eastAsia="ko-KR"/>
        </w:rPr>
        <w:t xml:space="preserve"> already have received information on some/all of the analytics subscriptions as part of the prepared analytics subscription transfer request received in step 1 and, thus, </w:t>
      </w:r>
      <w:r>
        <w:rPr>
          <w:lang w:eastAsia="ko-KR"/>
        </w:rPr>
        <w:t>can</w:t>
      </w:r>
      <w:r w:rsidRPr="001730EE">
        <w:rPr>
          <w:lang w:eastAsia="ko-KR"/>
        </w:rPr>
        <w:t xml:space="preserve"> already have started to prepare for the analytics generation, </w:t>
      </w:r>
      <w:proofErr w:type="gramStart"/>
      <w:r w:rsidRPr="001730EE">
        <w:rPr>
          <w:lang w:eastAsia="ko-KR"/>
        </w:rPr>
        <w:t>e.g.</w:t>
      </w:r>
      <w:proofErr w:type="gramEnd"/>
      <w:r w:rsidRPr="001730EE">
        <w:rPr>
          <w:lang w:eastAsia="ko-KR"/>
        </w:rPr>
        <w:t xml:space="preserve"> by having already subscribed to relevant event notifications.</w:t>
      </w:r>
    </w:p>
    <w:p w14:paraId="4FAB50BE" w14:textId="77777777" w:rsidR="00891B7F" w:rsidRPr="001730EE" w:rsidRDefault="00891B7F" w:rsidP="00891B7F">
      <w:pPr>
        <w:pStyle w:val="B10"/>
        <w:rPr>
          <w:lang w:eastAsia="ko-KR"/>
        </w:rPr>
      </w:pPr>
      <w:r w:rsidRPr="001730EE">
        <w:rPr>
          <w:lang w:eastAsia="ko-KR"/>
        </w:rPr>
        <w:t>6.</w:t>
      </w:r>
      <w:r w:rsidRPr="001730EE">
        <w:rPr>
          <w:lang w:eastAsia="ko-KR"/>
        </w:rPr>
        <w:tab/>
        <w:t xml:space="preserve">Target NWDAF informs the </w:t>
      </w:r>
      <w:r>
        <w:rPr>
          <w:lang w:eastAsia="ko-KR"/>
        </w:rPr>
        <w:t>NWDAF service</w:t>
      </w:r>
      <w:r w:rsidRPr="001730EE">
        <w:rPr>
          <w:lang w:eastAsia="ko-KR"/>
        </w:rPr>
        <w:t xml:space="preserve"> consumer about the successful analytics subscription transfer using a </w:t>
      </w:r>
      <w:proofErr w:type="spellStart"/>
      <w:r w:rsidRPr="001730EE">
        <w:rPr>
          <w:lang w:eastAsia="ko-KR"/>
        </w:rPr>
        <w:t>Nnwdaf_</w:t>
      </w:r>
      <w:r>
        <w:rPr>
          <w:lang w:eastAsia="ko-KR"/>
        </w:rPr>
        <w:t>Event</w:t>
      </w:r>
      <w:r w:rsidRPr="001730EE">
        <w:rPr>
          <w:lang w:eastAsia="ko-KR"/>
        </w:rPr>
        <w:t>sSubscription_Notify</w:t>
      </w:r>
      <w:proofErr w:type="spellEnd"/>
      <w:r w:rsidRPr="001730EE">
        <w:rPr>
          <w:lang w:eastAsia="ko-KR"/>
        </w:rPr>
        <w:t xml:space="preserve"> </w:t>
      </w:r>
      <w:r>
        <w:rPr>
          <w:lang w:eastAsia="ko-KR"/>
        </w:rPr>
        <w:t xml:space="preserve">request </w:t>
      </w:r>
      <w:r w:rsidRPr="001730EE">
        <w:rPr>
          <w:lang w:eastAsia="ko-KR"/>
        </w:rPr>
        <w:t>message. A new Subscription Correlation ID, which was assigned by the target NWDAF, is provided in the Subscription Correlation ID and the old Subscription Correlation Id, which was allocated by the source NWDAF, is provided in the Subscription Change Notification Correlation ID parameter of this message.</w:t>
      </w:r>
    </w:p>
    <w:p w14:paraId="7A456675" w14:textId="77777777" w:rsidR="00891B7F" w:rsidRPr="001730EE" w:rsidRDefault="00891B7F" w:rsidP="00891B7F">
      <w:pPr>
        <w:pStyle w:val="NO"/>
        <w:rPr>
          <w:lang w:eastAsia="ko-KR"/>
        </w:rPr>
      </w:pPr>
      <w:r w:rsidRPr="001730EE">
        <w:rPr>
          <w:lang w:eastAsia="ko-KR"/>
        </w:rPr>
        <w:t>NOTE 5:</w:t>
      </w:r>
      <w:r w:rsidRPr="001730EE">
        <w:rPr>
          <w:lang w:eastAsia="ko-KR"/>
        </w:rPr>
        <w:tab/>
        <w:t xml:space="preserve">Notification correlation information in the </w:t>
      </w:r>
      <w:proofErr w:type="spellStart"/>
      <w:r w:rsidRPr="001730EE">
        <w:rPr>
          <w:lang w:eastAsia="ko-KR"/>
        </w:rPr>
        <w:t>Nnwdaf_</w:t>
      </w:r>
      <w:r>
        <w:rPr>
          <w:lang w:eastAsia="ko-KR"/>
        </w:rPr>
        <w:t>Event</w:t>
      </w:r>
      <w:r w:rsidRPr="001730EE">
        <w:rPr>
          <w:lang w:eastAsia="ko-KR"/>
        </w:rPr>
        <w:t>sSubscription_Notify</w:t>
      </w:r>
      <w:proofErr w:type="spellEnd"/>
      <w:r w:rsidRPr="001730EE">
        <w:rPr>
          <w:lang w:eastAsia="ko-KR"/>
        </w:rPr>
        <w:t xml:space="preserve"> message allows the </w:t>
      </w:r>
      <w:r>
        <w:rPr>
          <w:lang w:eastAsia="ko-KR"/>
        </w:rPr>
        <w:t>NWDAF service</w:t>
      </w:r>
      <w:r w:rsidRPr="001730EE">
        <w:rPr>
          <w:lang w:eastAsia="ko-KR"/>
        </w:rPr>
        <w:t xml:space="preserve"> consumer to correlate the notifications to the initial subscription request made with the source NWDAF in step 0.</w:t>
      </w:r>
    </w:p>
    <w:p w14:paraId="537883C0" w14:textId="77777777" w:rsidR="00891B7F" w:rsidRPr="001730EE" w:rsidRDefault="00891B7F" w:rsidP="00891B7F">
      <w:pPr>
        <w:pStyle w:val="NO"/>
        <w:rPr>
          <w:lang w:eastAsia="ko-KR"/>
        </w:rPr>
      </w:pPr>
      <w:r w:rsidRPr="001730EE">
        <w:rPr>
          <w:lang w:eastAsia="ko-KR"/>
        </w:rPr>
        <w:t>NOTE 6:</w:t>
      </w:r>
      <w:r w:rsidRPr="001730EE">
        <w:rPr>
          <w:lang w:eastAsia="ko-KR"/>
        </w:rPr>
        <w:tab/>
        <w:t>The existing Analytics context in the source NWDAF is not deleted directly but will be purged first when it was collected by the target NWDAF.</w:t>
      </w:r>
    </w:p>
    <w:p w14:paraId="5163304B" w14:textId="77777777" w:rsidR="00891B7F" w:rsidRPr="001730EE" w:rsidRDefault="00891B7F" w:rsidP="00891B7F">
      <w:pPr>
        <w:pStyle w:val="NO"/>
        <w:rPr>
          <w:lang w:eastAsia="ko-KR"/>
        </w:rPr>
      </w:pPr>
      <w:r w:rsidRPr="001730EE">
        <w:rPr>
          <w:lang w:eastAsia="ko-KR"/>
        </w:rPr>
        <w:t>NOTE 7:</w:t>
      </w:r>
      <w:r w:rsidRPr="001730EE">
        <w:rPr>
          <w:lang w:eastAsia="ko-KR"/>
        </w:rPr>
        <w:tab/>
        <w:t xml:space="preserve">If this subscription is used as input for analytics aggregation by the </w:t>
      </w:r>
      <w:r>
        <w:rPr>
          <w:lang w:eastAsia="ko-KR"/>
        </w:rPr>
        <w:t>NWDAF service</w:t>
      </w:r>
      <w:r w:rsidRPr="001730EE">
        <w:rPr>
          <w:lang w:eastAsia="ko-KR"/>
        </w:rPr>
        <w:t xml:space="preserve"> consumer, the </w:t>
      </w:r>
      <w:r>
        <w:rPr>
          <w:lang w:eastAsia="ko-KR"/>
        </w:rPr>
        <w:t>NWDAF service</w:t>
      </w:r>
      <w:r w:rsidRPr="001730EE">
        <w:rPr>
          <w:lang w:eastAsia="ko-KR"/>
        </w:rPr>
        <w:t xml:space="preserve"> consumer m</w:t>
      </w:r>
      <w:r>
        <w:rPr>
          <w:lang w:eastAsia="ko-KR"/>
        </w:rPr>
        <w:t>ay</w:t>
      </w:r>
      <w:r w:rsidRPr="001730EE">
        <w:rPr>
          <w:lang w:eastAsia="ko-KR"/>
        </w:rPr>
        <w:t xml:space="preserve"> inform the other NWDAFs instance participating in this analytics aggregation that the Set of NWDAF identifiers of NWDAF instances used by the NWDAF service consumer for this analytics aggregation has changed using the </w:t>
      </w:r>
      <w:proofErr w:type="spellStart"/>
      <w:r w:rsidRPr="001730EE">
        <w:rPr>
          <w:lang w:eastAsia="ko-KR"/>
        </w:rPr>
        <w:t>Nnwdaf_</w:t>
      </w:r>
      <w:r>
        <w:rPr>
          <w:lang w:eastAsia="ko-KR"/>
        </w:rPr>
        <w:t>Event</w:t>
      </w:r>
      <w:r w:rsidRPr="001730EE">
        <w:rPr>
          <w:lang w:eastAsia="ko-KR"/>
        </w:rPr>
        <w:t>sSubscription_Subscribe</w:t>
      </w:r>
      <w:proofErr w:type="spellEnd"/>
      <w:r w:rsidRPr="001730EE">
        <w:rPr>
          <w:lang w:eastAsia="ko-KR"/>
        </w:rPr>
        <w:t xml:space="preserve"> service operation</w:t>
      </w:r>
      <w:r w:rsidRPr="0049724A">
        <w:rPr>
          <w:lang w:eastAsia="ko-KR"/>
        </w:rPr>
        <w:t xml:space="preserve"> </w:t>
      </w:r>
      <w:r>
        <w:rPr>
          <w:lang w:eastAsia="ko-KR"/>
        </w:rPr>
        <w:t>as described in clause</w:t>
      </w:r>
      <w:r>
        <w:t> </w:t>
      </w:r>
      <w:r>
        <w:rPr>
          <w:lang w:eastAsia="ko-KR"/>
        </w:rPr>
        <w:t xml:space="preserve">4.2.2.2 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w:t>
      </w:r>
      <w:r w:rsidRPr="001730EE">
        <w:rPr>
          <w:lang w:eastAsia="ko-KR"/>
        </w:rPr>
        <w:t>].</w:t>
      </w:r>
    </w:p>
    <w:p w14:paraId="65409B64" w14:textId="77777777" w:rsidR="00891B7F" w:rsidRPr="001730EE" w:rsidRDefault="00891B7F" w:rsidP="00891B7F">
      <w:pPr>
        <w:pStyle w:val="B10"/>
        <w:rPr>
          <w:lang w:eastAsia="ko-KR"/>
        </w:rPr>
      </w:pPr>
      <w:r w:rsidRPr="001730EE">
        <w:rPr>
          <w:lang w:eastAsia="ko-KR"/>
        </w:rPr>
        <w:t>7.</w:t>
      </w:r>
      <w:r w:rsidRPr="001730EE">
        <w:rPr>
          <w:lang w:eastAsia="ko-KR"/>
        </w:rPr>
        <w:tab/>
        <w:t xml:space="preserve">[Conditional] If "analytics context identifier(s)" had been included in the </w:t>
      </w:r>
      <w:proofErr w:type="spellStart"/>
      <w:r w:rsidRPr="001730EE">
        <w:rPr>
          <w:lang w:eastAsia="ko-KR"/>
        </w:rPr>
        <w:t>Nnwdaf_AnalyticsSubscription_Transfer</w:t>
      </w:r>
      <w:proofErr w:type="spellEnd"/>
      <w:r w:rsidRPr="001730EE">
        <w:rPr>
          <w:lang w:eastAsia="ko-KR"/>
        </w:rPr>
        <w:t xml:space="preserve"> Request received in step 4, the target NWDAF requests the "analytics context"</w:t>
      </w:r>
      <w:r w:rsidRPr="00872448">
        <w:rPr>
          <w:lang w:eastAsia="ko-KR"/>
        </w:rPr>
        <w:t xml:space="preserve"> </w:t>
      </w:r>
      <w:r>
        <w:rPr>
          <w:lang w:eastAsia="ko-KR"/>
        </w:rPr>
        <w:t xml:space="preserve">by </w:t>
      </w:r>
      <w:proofErr w:type="spellStart"/>
      <w:r>
        <w:rPr>
          <w:lang w:eastAsia="ko-KR"/>
        </w:rPr>
        <w:t>involking</w:t>
      </w:r>
      <w:proofErr w:type="spellEnd"/>
      <w:r>
        <w:rPr>
          <w:lang w:eastAsia="ko-KR"/>
        </w:rPr>
        <w:t xml:space="preserve"> the </w:t>
      </w:r>
      <w:proofErr w:type="spellStart"/>
      <w:r w:rsidRPr="001730EE">
        <w:rPr>
          <w:lang w:eastAsia="ko-KR"/>
        </w:rPr>
        <w:t>Nnwdaf_AnalyticsInfo_ContextTransfer</w:t>
      </w:r>
      <w:proofErr w:type="spellEnd"/>
      <w:r w:rsidRPr="001730EE">
        <w:rPr>
          <w:lang w:eastAsia="ko-KR"/>
        </w:rPr>
        <w:t xml:space="preserve"> </w:t>
      </w:r>
      <w:r>
        <w:rPr>
          <w:lang w:eastAsia="ko-KR"/>
        </w:rPr>
        <w:t xml:space="preserve">service operation </w:t>
      </w:r>
      <w:r w:rsidRPr="001730EE">
        <w:rPr>
          <w:lang w:eastAsia="ko-KR"/>
        </w:rPr>
        <w:t xml:space="preserve">as described in </w:t>
      </w:r>
      <w:r>
        <w:rPr>
          <w:lang w:eastAsia="ko-KR"/>
        </w:rPr>
        <w:t>clause</w:t>
      </w:r>
      <w:r>
        <w:t> </w:t>
      </w:r>
      <w:r>
        <w:rPr>
          <w:lang w:eastAsia="ko-KR"/>
        </w:rPr>
        <w:t xml:space="preserve">4.3.2.3 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w:t>
      </w:r>
      <w:r w:rsidRPr="001730EE">
        <w:rPr>
          <w:lang w:eastAsia="ko-KR"/>
        </w:rPr>
        <w:t>.</w:t>
      </w:r>
    </w:p>
    <w:p w14:paraId="7A96259D" w14:textId="77777777" w:rsidR="00891B7F" w:rsidRPr="001730EE" w:rsidRDefault="00891B7F" w:rsidP="00891B7F">
      <w:pPr>
        <w:pStyle w:val="B10"/>
        <w:rPr>
          <w:lang w:eastAsia="ko-KR"/>
        </w:rPr>
      </w:pPr>
      <w:r w:rsidRPr="001730EE">
        <w:rPr>
          <w:lang w:eastAsia="ko-KR"/>
        </w:rPr>
        <w:t>8.</w:t>
      </w:r>
      <w:r w:rsidRPr="001730EE">
        <w:rPr>
          <w:lang w:eastAsia="ko-KR"/>
        </w:rPr>
        <w:tab/>
        <w:t>[Optional] Target NWDAF subscribes to relevant data source(s), if it is not yet subscribed to the data source(s) for the data required for the Analytics.</w:t>
      </w:r>
    </w:p>
    <w:p w14:paraId="6D2DF384" w14:textId="77777777" w:rsidR="00891B7F" w:rsidRPr="001730EE" w:rsidRDefault="00891B7F" w:rsidP="00891B7F">
      <w:pPr>
        <w:pStyle w:val="B10"/>
        <w:rPr>
          <w:lang w:eastAsia="ko-KR"/>
        </w:rPr>
      </w:pPr>
      <w:r w:rsidRPr="001730EE">
        <w:rPr>
          <w:lang w:eastAsia="ko-KR"/>
        </w:rPr>
        <w:t>9.</w:t>
      </w:r>
      <w:r w:rsidRPr="001730EE">
        <w:rPr>
          <w:lang w:eastAsia="ko-KR"/>
        </w:rPr>
        <w:tab/>
      </w:r>
      <w:r>
        <w:rPr>
          <w:lang w:eastAsia="ko-KR"/>
        </w:rPr>
        <w:t xml:space="preserve">[Optional] </w:t>
      </w:r>
      <w:r w:rsidRPr="001730EE">
        <w:rPr>
          <w:lang w:eastAsia="ko-KR"/>
        </w:rPr>
        <w:t>Target NWDAF confirms the analytics subscription transfer to the source NWDAF</w:t>
      </w:r>
      <w:r>
        <w:rPr>
          <w:lang w:eastAsia="ko-KR"/>
        </w:rPr>
        <w:t xml:space="preserve"> by sending </w:t>
      </w:r>
      <w:proofErr w:type="spellStart"/>
      <w:r>
        <w:rPr>
          <w:lang w:eastAsia="ko-KR"/>
        </w:rPr>
        <w:t>Nnwdaf_EventsSubscription_Transfer</w:t>
      </w:r>
      <w:proofErr w:type="spellEnd"/>
      <w:r>
        <w:rPr>
          <w:lang w:eastAsia="ko-KR"/>
        </w:rPr>
        <w:t xml:space="preserve"> response message as described </w:t>
      </w:r>
      <w:r w:rsidRPr="001730EE">
        <w:rPr>
          <w:lang w:eastAsia="ko-KR"/>
        </w:rPr>
        <w:t xml:space="preserve">in </w:t>
      </w:r>
      <w:r>
        <w:rPr>
          <w:lang w:eastAsia="ko-KR"/>
        </w:rPr>
        <w:t>clause</w:t>
      </w:r>
      <w:r>
        <w:t> </w:t>
      </w:r>
      <w:r>
        <w:rPr>
          <w:lang w:eastAsia="ko-KR"/>
        </w:rPr>
        <w:t xml:space="preserve">4.2.2.5 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w:t>
      </w:r>
      <w:proofErr w:type="gramStart"/>
      <w:r>
        <w:rPr>
          <w:lang w:eastAsia="ko-KR"/>
        </w:rPr>
        <w:t>], if</w:t>
      </w:r>
      <w:proofErr w:type="gramEnd"/>
      <w:r>
        <w:rPr>
          <w:lang w:eastAsia="ko-KR"/>
        </w:rPr>
        <w:t xml:space="preserve"> the response has not been sent in step 4b</w:t>
      </w:r>
      <w:r w:rsidRPr="001730EE">
        <w:rPr>
          <w:lang w:eastAsia="ko-KR"/>
        </w:rPr>
        <w:t>.</w:t>
      </w:r>
    </w:p>
    <w:p w14:paraId="16E3F5FB" w14:textId="77777777" w:rsidR="00891B7F" w:rsidRPr="001730EE" w:rsidRDefault="00891B7F" w:rsidP="00891B7F">
      <w:pPr>
        <w:pStyle w:val="B10"/>
        <w:rPr>
          <w:lang w:eastAsia="ko-KR"/>
        </w:rPr>
      </w:pPr>
      <w:r w:rsidRPr="001730EE">
        <w:rPr>
          <w:lang w:eastAsia="ko-KR"/>
        </w:rPr>
        <w:t>10.</w:t>
      </w:r>
      <w:r w:rsidRPr="001730EE">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42606EBB" w14:textId="77777777" w:rsidR="00891B7F" w:rsidRPr="001730EE" w:rsidRDefault="00891B7F" w:rsidP="00891B7F">
      <w:pPr>
        <w:pStyle w:val="NO"/>
        <w:rPr>
          <w:lang w:eastAsia="ko-KR"/>
        </w:rPr>
      </w:pPr>
      <w:r w:rsidRPr="001730EE">
        <w:rPr>
          <w:lang w:eastAsia="ko-KR"/>
        </w:rPr>
        <w:t>NOTE 8:</w:t>
      </w:r>
      <w:r w:rsidRPr="001730EE">
        <w:rPr>
          <w:lang w:eastAsia="ko-KR"/>
        </w:rPr>
        <w:tab/>
        <w:t xml:space="preserve">At this point, the analytics subscription transfer is deemed completed, </w:t>
      </w:r>
      <w:proofErr w:type="gramStart"/>
      <w:r w:rsidRPr="001730EE">
        <w:rPr>
          <w:lang w:eastAsia="ko-KR"/>
        </w:rPr>
        <w:t>i.e.</w:t>
      </w:r>
      <w:proofErr w:type="gramEnd"/>
      <w:r w:rsidRPr="001730EE">
        <w:rPr>
          <w:lang w:eastAsia="ko-KR"/>
        </w:rPr>
        <w:t xml:space="preserve"> the source NWDAF can delete all information related to the successfully transferred analytics subscription.</w:t>
      </w:r>
    </w:p>
    <w:p w14:paraId="0884DFE4" w14:textId="77777777" w:rsidR="00891B7F" w:rsidRPr="001730EE" w:rsidRDefault="00891B7F" w:rsidP="00891B7F">
      <w:pPr>
        <w:pStyle w:val="B10"/>
        <w:rPr>
          <w:lang w:eastAsia="ko-KR"/>
        </w:rPr>
      </w:pPr>
      <w:r w:rsidRPr="001730EE">
        <w:rPr>
          <w:lang w:eastAsia="ko-KR"/>
        </w:rPr>
        <w:t>11-12.</w:t>
      </w:r>
      <w:r w:rsidRPr="001730EE">
        <w:rPr>
          <w:lang w:eastAsia="ko-KR"/>
        </w:rPr>
        <w:tab/>
        <w:t xml:space="preserve">Target NWDAF at some point derives new output analytics based on new input data and notifies the </w:t>
      </w:r>
      <w:r>
        <w:rPr>
          <w:lang w:eastAsia="ko-KR"/>
        </w:rPr>
        <w:t>NWDAF server</w:t>
      </w:r>
      <w:r w:rsidRPr="001730EE">
        <w:rPr>
          <w:lang w:eastAsia="ko-KR"/>
        </w:rPr>
        <w:t xml:space="preserve"> consumer about the new analytics using a </w:t>
      </w:r>
      <w:proofErr w:type="spellStart"/>
      <w:r w:rsidRPr="001730EE">
        <w:rPr>
          <w:lang w:eastAsia="ko-KR"/>
        </w:rPr>
        <w:t>Nnwdaf_</w:t>
      </w:r>
      <w:r>
        <w:rPr>
          <w:lang w:eastAsia="ko-KR"/>
        </w:rPr>
        <w:t>Event</w:t>
      </w:r>
      <w:r w:rsidRPr="001730EE">
        <w:rPr>
          <w:lang w:eastAsia="ko-KR"/>
        </w:rPr>
        <w:t>sSubscription_Notify</w:t>
      </w:r>
      <w:proofErr w:type="spellEnd"/>
      <w:r w:rsidRPr="001730EE">
        <w:rPr>
          <w:lang w:eastAsia="ko-KR"/>
        </w:rPr>
        <w:t xml:space="preserve"> message</w:t>
      </w:r>
      <w:r w:rsidRPr="00872448">
        <w:rPr>
          <w:lang w:eastAsia="ko-KR"/>
        </w:rPr>
        <w:t xml:space="preserve"> </w:t>
      </w:r>
      <w:r>
        <w:rPr>
          <w:lang w:eastAsia="ko-KR"/>
        </w:rPr>
        <w:t xml:space="preserve">as described </w:t>
      </w:r>
      <w:r w:rsidRPr="001730EE">
        <w:rPr>
          <w:lang w:eastAsia="ko-KR"/>
        </w:rPr>
        <w:t xml:space="preserve">in </w:t>
      </w:r>
      <w:r>
        <w:rPr>
          <w:lang w:eastAsia="ko-KR"/>
        </w:rPr>
        <w:t>clause</w:t>
      </w:r>
      <w:r>
        <w:t> </w:t>
      </w:r>
      <w:r>
        <w:rPr>
          <w:lang w:eastAsia="ko-KR"/>
        </w:rPr>
        <w:t xml:space="preserve">4.3.2.3 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w:t>
      </w:r>
      <w:r w:rsidRPr="001730EE">
        <w:rPr>
          <w:lang w:eastAsia="ko-KR"/>
        </w:rPr>
        <w:t>.</w:t>
      </w:r>
    </w:p>
    <w:p w14:paraId="1E2B4172" w14:textId="77777777" w:rsidR="00891B7F" w:rsidRDefault="00891B7F" w:rsidP="00BA30EC">
      <w:pPr>
        <w:pStyle w:val="Heading3"/>
        <w:rPr>
          <w:lang w:eastAsia="ko-KR"/>
        </w:rPr>
      </w:pPr>
    </w:p>
    <w:p w14:paraId="7C7A825C" w14:textId="77777777" w:rsidR="00891B7F" w:rsidRPr="00D96F8C" w:rsidRDefault="00891B7F" w:rsidP="00891B7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w:t>
      </w:r>
      <w:r w:rsidRPr="00D96F8C">
        <w:rPr>
          <w:noProof/>
          <w:color w:val="0000FF"/>
          <w:sz w:val="28"/>
          <w:szCs w:val="28"/>
        </w:rPr>
        <w:t xml:space="preserve"> Change ***</w:t>
      </w:r>
    </w:p>
    <w:p w14:paraId="70EB4C18" w14:textId="339B79E1" w:rsidR="00BA30EC" w:rsidRPr="001730EE" w:rsidRDefault="00BA30EC" w:rsidP="00BA30EC">
      <w:pPr>
        <w:pStyle w:val="Heading3"/>
        <w:rPr>
          <w:ins w:id="13" w:author="Nokia" w:date="2022-03-25T08:52:00Z"/>
          <w:lang w:eastAsia="ko-KR"/>
        </w:rPr>
      </w:pPr>
      <w:ins w:id="14" w:author="Nokia" w:date="2022-03-25T08:52:00Z">
        <w:r>
          <w:rPr>
            <w:lang w:eastAsia="ko-KR"/>
          </w:rPr>
          <w:lastRenderedPageBreak/>
          <w:t>5.4</w:t>
        </w:r>
        <w:r w:rsidRPr="001730EE">
          <w:rPr>
            <w:lang w:eastAsia="ko-KR"/>
          </w:rPr>
          <w:t>.</w:t>
        </w:r>
        <w:r>
          <w:rPr>
            <w:lang w:eastAsia="ko-KR"/>
          </w:rPr>
          <w:t>X</w:t>
        </w:r>
        <w:r w:rsidRPr="001730EE">
          <w:rPr>
            <w:lang w:eastAsia="ko-KR"/>
          </w:rPr>
          <w:tab/>
        </w:r>
      </w:ins>
      <w:bookmarkEnd w:id="1"/>
      <w:bookmarkEnd w:id="2"/>
      <w:ins w:id="15" w:author="Nokia" w:date="2022-03-25T08:55:00Z">
        <w:r w:rsidR="00446203">
          <w:rPr>
            <w:lang w:eastAsia="ko-KR"/>
          </w:rPr>
          <w:t>Prepared analytics subscription transfer</w:t>
        </w:r>
      </w:ins>
    </w:p>
    <w:p w14:paraId="0DD322B8" w14:textId="0A3DD447" w:rsidR="00BA30EC" w:rsidRDefault="00BA30EC" w:rsidP="00BA30EC">
      <w:pPr>
        <w:rPr>
          <w:ins w:id="16" w:author="Nokia" w:date="2022-03-25T13:32:00Z"/>
          <w:lang w:eastAsia="ko-KR"/>
        </w:rPr>
      </w:pPr>
      <w:ins w:id="17" w:author="Nokia" w:date="2022-03-25T08:52:00Z">
        <w:r w:rsidRPr="001730EE">
          <w:rPr>
            <w:lang w:eastAsia="ko-KR"/>
          </w:rPr>
          <w:t xml:space="preserve">The procedure in </w:t>
        </w:r>
        <w:r>
          <w:rPr>
            <w:lang w:eastAsia="ko-KR"/>
          </w:rPr>
          <w:t>below figure</w:t>
        </w:r>
        <w:r w:rsidRPr="001730EE">
          <w:rPr>
            <w:lang w:eastAsia="ko-KR"/>
          </w:rPr>
          <w:t xml:space="preserve"> is used </w:t>
        </w:r>
      </w:ins>
      <w:ins w:id="18" w:author="Nokia" w:date="2022-03-25T12:20:00Z">
        <w:r w:rsidR="00E612B1">
          <w:rPr>
            <w:lang w:eastAsia="ko-KR"/>
          </w:rPr>
          <w:t xml:space="preserve">by a NWDAF instance to request another NWDAF instance for a prepared analytics subscription transfer from the source NWDAF instance, using the </w:t>
        </w:r>
        <w:proofErr w:type="spellStart"/>
        <w:r w:rsidR="00E612B1">
          <w:rPr>
            <w:lang w:eastAsia="ko-KR"/>
          </w:rPr>
          <w:t>Nnwdaf_</w:t>
        </w:r>
      </w:ins>
      <w:ins w:id="19" w:author="Nokia" w:date="2022-03-28T16:49:00Z">
        <w:r w:rsidR="0051398B">
          <w:rPr>
            <w:lang w:eastAsia="ko-KR"/>
          </w:rPr>
          <w:t>Event</w:t>
        </w:r>
      </w:ins>
      <w:ins w:id="20" w:author="Nokia" w:date="2022-03-25T12:20:00Z">
        <w:r w:rsidR="00E612B1">
          <w:rPr>
            <w:lang w:eastAsia="ko-KR"/>
          </w:rPr>
          <w:t>sSubscription_Transfer</w:t>
        </w:r>
        <w:proofErr w:type="spellEnd"/>
        <w:r w:rsidR="00E612B1">
          <w:rPr>
            <w:lang w:eastAsia="ko-KR"/>
          </w:rPr>
          <w:t xml:space="preserve"> service operation</w:t>
        </w:r>
      </w:ins>
      <w:ins w:id="21" w:author="Nokia" w:date="2022-03-25T08:52:00Z">
        <w:r>
          <w:rPr>
            <w:lang w:eastAsia="ko-KR"/>
          </w:rPr>
          <w:t>.</w:t>
        </w:r>
      </w:ins>
    </w:p>
    <w:p w14:paraId="235A0708" w14:textId="77777777" w:rsidR="002D1051" w:rsidRDefault="002D1051" w:rsidP="002D1051">
      <w:pPr>
        <w:pStyle w:val="NO"/>
        <w:rPr>
          <w:ins w:id="22" w:author="Nokia" w:date="2022-03-25T13:32:00Z"/>
          <w:lang w:eastAsia="ko-KR"/>
        </w:rPr>
      </w:pPr>
      <w:ins w:id="23" w:author="Nokia" w:date="2022-03-25T13:32:00Z">
        <w:r>
          <w:rPr>
            <w:lang w:eastAsia="ko-KR"/>
          </w:rPr>
          <w:t>NOTE 1:</w:t>
        </w:r>
        <w:r>
          <w:rPr>
            <w:lang w:eastAsia="ko-KR"/>
          </w:rPr>
          <w:tab/>
          <w:t xml:space="preserve">The source NWDAF might determine that it needs to prepare to transfer analytics to another NWDAF instance, </w:t>
        </w:r>
        <w:proofErr w:type="gramStart"/>
        <w:r>
          <w:rPr>
            <w:lang w:eastAsia="ko-KR"/>
          </w:rPr>
          <w:t>e.g.</w:t>
        </w:r>
        <w:proofErr w:type="gramEnd"/>
        <w:r>
          <w:rPr>
            <w:lang w:eastAsia="ko-KR"/>
          </w:rPr>
          <w:t xml:space="preserve"> when the source NWDAF estimates for UE related analytics subscription that the UE might enter an area which is not covered by the source NWDAF (e.g., by subscribing to AMF event exposure service for UE mobility event notifications, by performing UE mobility analytics, or by subscribing to another NWDAF providing UE mobility analytics). If the source NWDAF discovers that the analytics consumer may change concurrently to this procedure, the source NWDAF does not perform the procedure. If the procedure makes use of predictions to determine the candidate NWDAFs, care must be taken with regards to load and signalling cost when sending data to an NWDAF that will not eventually start serving the UE.</w:t>
        </w:r>
      </w:ins>
    </w:p>
    <w:p w14:paraId="4FCC89E2" w14:textId="77777777" w:rsidR="002D1051" w:rsidRDefault="002D1051" w:rsidP="002D1051">
      <w:pPr>
        <w:pStyle w:val="NO"/>
        <w:rPr>
          <w:ins w:id="24" w:author="Nokia" w:date="2022-03-25T13:32:00Z"/>
          <w:lang w:eastAsia="ko-KR"/>
        </w:rPr>
      </w:pPr>
      <w:ins w:id="25" w:author="Nokia" w:date="2022-03-25T13:32:00Z">
        <w:r>
          <w:rPr>
            <w:lang w:eastAsia="ko-KR"/>
          </w:rPr>
          <w:t>NOTE 2:</w:t>
        </w:r>
        <w:r>
          <w:rPr>
            <w:lang w:eastAsia="ko-KR"/>
          </w:rPr>
          <w:tab/>
          <w:t>The source NWDAF might also determine that it needs to prepare to transfer analytics subscriptions to another NWDAF instance, as the source NWDAF wants to resolve an internal load situation or prepare for a graceful shutdown.</w:t>
        </w:r>
      </w:ins>
    </w:p>
    <w:p w14:paraId="74D283FB" w14:textId="77777777" w:rsidR="002D1051" w:rsidRDefault="002D1051" w:rsidP="002D1051">
      <w:pPr>
        <w:pStyle w:val="NO"/>
        <w:rPr>
          <w:ins w:id="26" w:author="Nokia" w:date="2022-03-25T13:32:00Z"/>
          <w:lang w:eastAsia="ko-KR"/>
        </w:rPr>
      </w:pPr>
      <w:ins w:id="27" w:author="Nokia" w:date="2022-03-25T13:32:00Z">
        <w:r>
          <w:rPr>
            <w:lang w:eastAsia="ko-KR"/>
          </w:rPr>
          <w:t>NOTE 3:</w:t>
        </w:r>
        <w:r>
          <w:rPr>
            <w:lang w:eastAsia="ko-KR"/>
          </w:rPr>
          <w:tab/>
          <w:t>Handling of overload situation or preparation for a graceful shutdown are preferably executed inside an NWDAF Set, when available.</w:t>
        </w:r>
      </w:ins>
    </w:p>
    <w:p w14:paraId="3F752BD1" w14:textId="77777777" w:rsidR="001B0B34" w:rsidRPr="001B0B34" w:rsidRDefault="001B0B34" w:rsidP="001B0B34">
      <w:pPr>
        <w:jc w:val="right"/>
        <w:rPr>
          <w:ins w:id="28" w:author="Nokia" w:date="2022-03-25T08:52:00Z"/>
          <w:lang w:eastAsia="ko-KR"/>
        </w:rPr>
      </w:pPr>
    </w:p>
    <w:p w14:paraId="4CE6C872" w14:textId="1A879869" w:rsidR="00BA30EC" w:rsidRPr="001730EE" w:rsidRDefault="00426486" w:rsidP="00BA30EC">
      <w:pPr>
        <w:pStyle w:val="TH"/>
        <w:rPr>
          <w:ins w:id="29" w:author="Nokia" w:date="2022-03-25T08:52:00Z"/>
          <w:lang w:eastAsia="ko-KR"/>
        </w:rPr>
      </w:pPr>
      <w:ins w:id="30" w:author="Nokia" w:date="2022-03-25T09:13:00Z">
        <w:r w:rsidRPr="00BD7E2F">
          <w:object w:dxaOrig="9391" w:dyaOrig="9391" w14:anchorId="5DCD7F6F">
            <v:shape id="_x0000_i1026" type="#_x0000_t75" style="width:472pt;height:472pt" o:ole="">
              <v:imagedata r:id="rId20" o:title=""/>
            </v:shape>
            <o:OLEObject Type="Embed" ProgID="Visio.Drawing.15" ShapeID="_x0000_i1026" DrawAspect="Content" ObjectID="_1711270270" r:id="rId21"/>
          </w:object>
        </w:r>
      </w:ins>
    </w:p>
    <w:p w14:paraId="4CA49501" w14:textId="05A5D122" w:rsidR="00BA30EC" w:rsidRPr="001730EE" w:rsidRDefault="00BA30EC" w:rsidP="00BA30EC">
      <w:pPr>
        <w:pStyle w:val="TF"/>
        <w:rPr>
          <w:ins w:id="31" w:author="Nokia" w:date="2022-03-25T08:52:00Z"/>
          <w:lang w:eastAsia="ko-KR"/>
        </w:rPr>
      </w:pPr>
      <w:ins w:id="32" w:author="Nokia" w:date="2022-03-25T08:52:00Z">
        <w:r w:rsidRPr="001730EE">
          <w:rPr>
            <w:lang w:eastAsia="ko-KR"/>
          </w:rPr>
          <w:t>Figure</w:t>
        </w:r>
        <w:r w:rsidRPr="005D620A">
          <w:t> </w:t>
        </w:r>
        <w:r>
          <w:rPr>
            <w:lang w:eastAsia="ko-KR"/>
          </w:rPr>
          <w:t>5.4</w:t>
        </w:r>
        <w:r w:rsidRPr="001730EE">
          <w:rPr>
            <w:lang w:eastAsia="ko-KR"/>
          </w:rPr>
          <w:t>.</w:t>
        </w:r>
      </w:ins>
      <w:ins w:id="33" w:author="Nokia" w:date="2022-03-25T09:13:00Z">
        <w:r w:rsidR="0059616F">
          <w:rPr>
            <w:lang w:eastAsia="ko-KR"/>
          </w:rPr>
          <w:t>X</w:t>
        </w:r>
      </w:ins>
      <w:ins w:id="34" w:author="Nokia" w:date="2022-03-25T08:52:00Z">
        <w:r w:rsidRPr="001730EE">
          <w:rPr>
            <w:lang w:eastAsia="ko-KR"/>
          </w:rPr>
          <w:t xml:space="preserve">-1: </w:t>
        </w:r>
      </w:ins>
      <w:ins w:id="35" w:author="Nokia" w:date="2022-03-25T09:13:00Z">
        <w:r w:rsidR="0059616F">
          <w:rPr>
            <w:lang w:eastAsia="ko-KR"/>
          </w:rPr>
          <w:t xml:space="preserve">Prepared analytics </w:t>
        </w:r>
      </w:ins>
      <w:ins w:id="36" w:author="Nokia" w:date="2022-03-28T12:14:00Z">
        <w:r w:rsidR="00474435">
          <w:rPr>
            <w:lang w:eastAsia="ko-KR"/>
          </w:rPr>
          <w:t xml:space="preserve">subscription </w:t>
        </w:r>
      </w:ins>
      <w:ins w:id="37" w:author="Nokia" w:date="2022-03-25T09:13:00Z">
        <w:r w:rsidR="0059616F">
          <w:rPr>
            <w:lang w:eastAsia="ko-KR"/>
          </w:rPr>
          <w:t>transfer</w:t>
        </w:r>
      </w:ins>
    </w:p>
    <w:p w14:paraId="029D9018" w14:textId="3B466BC8" w:rsidR="00D11067" w:rsidRDefault="00BA30EC" w:rsidP="00D11067">
      <w:pPr>
        <w:pStyle w:val="B10"/>
        <w:numPr>
          <w:ilvl w:val="0"/>
          <w:numId w:val="49"/>
        </w:numPr>
        <w:rPr>
          <w:ins w:id="38" w:author="Nokia" w:date="2022-03-25T12:34:00Z"/>
          <w:lang w:eastAsia="ko-KR"/>
        </w:rPr>
      </w:pPr>
      <w:ins w:id="39" w:author="Nokia" w:date="2022-03-25T08:52:00Z">
        <w:r w:rsidRPr="001730EE">
          <w:rPr>
            <w:lang w:eastAsia="ko-KR"/>
          </w:rPr>
          <w:t xml:space="preserve">The </w:t>
        </w:r>
        <w:r>
          <w:rPr>
            <w:lang w:eastAsia="ko-KR"/>
          </w:rPr>
          <w:t>NWDAF service</w:t>
        </w:r>
        <w:r w:rsidRPr="001730EE">
          <w:rPr>
            <w:lang w:eastAsia="ko-KR"/>
          </w:rPr>
          <w:t xml:space="preserve"> consumer subscribes to analytics from source NWDAF. The </w:t>
        </w:r>
        <w:r>
          <w:rPr>
            <w:lang w:eastAsia="ko-KR"/>
          </w:rPr>
          <w:t>NWDAF service</w:t>
        </w:r>
        <w:r w:rsidRPr="001730EE">
          <w:rPr>
            <w:lang w:eastAsia="ko-KR"/>
          </w:rPr>
          <w:t xml:space="preserve"> consumer may send its NF ID or serving area, enabling </w:t>
        </w:r>
        <w:r>
          <w:rPr>
            <w:lang w:eastAsia="ko-KR"/>
          </w:rPr>
          <w:t xml:space="preserve">the source </w:t>
        </w:r>
        <w:r w:rsidRPr="001730EE">
          <w:rPr>
            <w:lang w:eastAsia="ko-KR"/>
          </w:rPr>
          <w:t xml:space="preserve">NWDAF to determine whether the following analytics subscription transfer procedure is applicable. </w:t>
        </w:r>
      </w:ins>
    </w:p>
    <w:p w14:paraId="12819795" w14:textId="6C0BCA86" w:rsidR="00A4351F" w:rsidRDefault="00D11067" w:rsidP="00A4351F">
      <w:pPr>
        <w:pStyle w:val="B10"/>
        <w:rPr>
          <w:ins w:id="40" w:author="Nokia" w:date="2022-03-25T12:35:00Z"/>
          <w:lang w:eastAsia="ko-KR"/>
        </w:rPr>
      </w:pPr>
      <w:ins w:id="41" w:author="Nokia" w:date="2022-03-25T12:34:00Z">
        <w:r>
          <w:rPr>
            <w:lang w:eastAsia="ko-KR"/>
          </w:rPr>
          <w:t xml:space="preserve">0a. </w:t>
        </w:r>
      </w:ins>
      <w:ins w:id="42" w:author="Nokia" w:date="2022-03-25T12:35:00Z">
        <w:r w:rsidR="00A4351F">
          <w:rPr>
            <w:lang w:eastAsia="ko-KR"/>
          </w:rPr>
          <w:t>Source NWDAF starts data collection from relevant data source(s) (</w:t>
        </w:r>
        <w:proofErr w:type="gramStart"/>
        <w:r w:rsidR="00A4351F">
          <w:rPr>
            <w:lang w:eastAsia="ko-KR"/>
          </w:rPr>
          <w:t>e.g.</w:t>
        </w:r>
        <w:proofErr w:type="gramEnd"/>
        <w:r w:rsidR="00A4351F">
          <w:rPr>
            <w:lang w:eastAsia="ko-KR"/>
          </w:rPr>
          <w:t xml:space="preserve"> NFs or OAM) as specified in clause </w:t>
        </w:r>
      </w:ins>
      <w:ins w:id="43" w:author="Nokia" w:date="2022-03-25T12:36:00Z">
        <w:r w:rsidR="001646F9">
          <w:rPr>
            <w:lang w:eastAsia="ko-KR"/>
          </w:rPr>
          <w:t>5.3</w:t>
        </w:r>
      </w:ins>
      <w:ins w:id="44" w:author="Nokia" w:date="2022-03-25T12:35:00Z">
        <w:r w:rsidR="00A4351F">
          <w:rPr>
            <w:lang w:eastAsia="ko-KR"/>
          </w:rPr>
          <w:t>.2. Source NWDAF starts generating requested analytics.</w:t>
        </w:r>
      </w:ins>
    </w:p>
    <w:p w14:paraId="60F52E2A" w14:textId="5F4EB64F" w:rsidR="00BA30EC" w:rsidRPr="001730EE" w:rsidRDefault="00D11067" w:rsidP="00D11067">
      <w:pPr>
        <w:pStyle w:val="B10"/>
        <w:ind w:left="284" w:firstLine="0"/>
        <w:rPr>
          <w:ins w:id="45" w:author="Nokia" w:date="2022-03-25T08:52:00Z"/>
          <w:lang w:eastAsia="ko-KR"/>
        </w:rPr>
      </w:pPr>
      <w:ins w:id="46" w:author="Nokia" w:date="2022-03-25T12:34:00Z">
        <w:r>
          <w:rPr>
            <w:lang w:eastAsia="ko-KR"/>
          </w:rPr>
          <w:t xml:space="preserve">0b. </w:t>
        </w:r>
      </w:ins>
      <w:ins w:id="47" w:author="Nokia" w:date="2022-03-25T08:52:00Z">
        <w:r w:rsidR="00BA30EC" w:rsidRPr="001730EE">
          <w:rPr>
            <w:lang w:eastAsia="ko-KR"/>
          </w:rPr>
          <w:t>Optionally the source NWDAF subscribes to UE mobility events.</w:t>
        </w:r>
      </w:ins>
    </w:p>
    <w:p w14:paraId="38F8E331" w14:textId="38565320" w:rsidR="00BA30EC" w:rsidRPr="001730EE" w:rsidRDefault="00BA30EC" w:rsidP="00BA30EC">
      <w:pPr>
        <w:pStyle w:val="B10"/>
        <w:rPr>
          <w:ins w:id="48" w:author="Nokia" w:date="2022-03-25T08:52:00Z"/>
          <w:lang w:eastAsia="ko-KR"/>
        </w:rPr>
      </w:pPr>
      <w:ins w:id="49" w:author="Nokia" w:date="2022-03-25T08:52:00Z">
        <w:r w:rsidRPr="001730EE">
          <w:rPr>
            <w:lang w:eastAsia="ko-KR"/>
          </w:rPr>
          <w:t>1.</w:t>
        </w:r>
        <w:r w:rsidRPr="001730EE">
          <w:rPr>
            <w:lang w:eastAsia="ko-KR"/>
          </w:rPr>
          <w:tab/>
          <w:t>[</w:t>
        </w:r>
      </w:ins>
      <w:ins w:id="50" w:author="Nokia" w:date="2022-03-25T12:37:00Z">
        <w:r w:rsidR="00FB2800">
          <w:rPr>
            <w:lang w:eastAsia="ko-KR"/>
          </w:rPr>
          <w:t>Conditional</w:t>
        </w:r>
      </w:ins>
      <w:ins w:id="51" w:author="Nokia" w:date="2022-03-25T08:52:00Z">
        <w:r w:rsidRPr="001730EE">
          <w:rPr>
            <w:lang w:eastAsia="ko-KR"/>
          </w:rPr>
          <w:t xml:space="preserve">] Source NWDAF determines, </w:t>
        </w:r>
      </w:ins>
      <w:ins w:id="52" w:author="Nokia" w:date="2022-03-28T12:16:00Z">
        <w:r w:rsidR="00474435">
          <w:rPr>
            <w:lang w:eastAsia="ko-KR"/>
          </w:rPr>
          <w:t>(</w:t>
        </w:r>
      </w:ins>
      <w:proofErr w:type="gramStart"/>
      <w:ins w:id="53" w:author="Nokia" w:date="2022-03-25T08:52:00Z">
        <w:r w:rsidRPr="001730EE">
          <w:rPr>
            <w:lang w:eastAsia="ko-KR"/>
          </w:rPr>
          <w:t>e.g.</w:t>
        </w:r>
        <w:proofErr w:type="gramEnd"/>
        <w:r w:rsidRPr="001730EE">
          <w:rPr>
            <w:lang w:eastAsia="ko-KR"/>
          </w:rPr>
          <w:t xml:space="preserve"> triggered by a UE mobility event notification</w:t>
        </w:r>
      </w:ins>
      <w:ins w:id="54" w:author="Nokia" w:date="2022-03-28T12:16:00Z">
        <w:r w:rsidR="00474435">
          <w:rPr>
            <w:lang w:eastAsia="ko-KR"/>
          </w:rPr>
          <w:t>)</w:t>
        </w:r>
      </w:ins>
      <w:ins w:id="55" w:author="Nokia" w:date="2022-03-25T08:52:00Z">
        <w:r w:rsidRPr="001730EE">
          <w:rPr>
            <w:lang w:eastAsia="ko-KR"/>
          </w:rPr>
          <w:t xml:space="preserve"> to prepare an analytics subscription transfer to target NWDAF(s).</w:t>
        </w:r>
      </w:ins>
    </w:p>
    <w:p w14:paraId="575D153D" w14:textId="31AAA1A5" w:rsidR="005440B8" w:rsidRPr="001730EE" w:rsidRDefault="00F66E10" w:rsidP="005440B8">
      <w:pPr>
        <w:pStyle w:val="B10"/>
        <w:rPr>
          <w:ins w:id="56" w:author="Nokia" w:date="2022-03-25T13:37:00Z"/>
          <w:lang w:eastAsia="ko-KR"/>
        </w:rPr>
      </w:pPr>
      <w:ins w:id="57" w:author="Nokia" w:date="2022-03-25T12:54:00Z">
        <w:r>
          <w:rPr>
            <w:lang w:eastAsia="ko-KR"/>
          </w:rPr>
          <w:t>2.</w:t>
        </w:r>
        <w:r>
          <w:rPr>
            <w:lang w:eastAsia="ko-KR"/>
          </w:rPr>
          <w:tab/>
          <w:t>The source NWDAF discovers candidate target NWDAF instances (</w:t>
        </w:r>
        <w:proofErr w:type="gramStart"/>
        <w:r>
          <w:rPr>
            <w:lang w:eastAsia="ko-KR"/>
          </w:rPr>
          <w:t>e.g.</w:t>
        </w:r>
        <w:proofErr w:type="gramEnd"/>
        <w:r>
          <w:rPr>
            <w:lang w:eastAsia="ko-KR"/>
          </w:rPr>
          <w:t xml:space="preserve"> </w:t>
        </w:r>
      </w:ins>
      <w:ins w:id="58" w:author="Nokia" w:date="2022-03-28T12:15:00Z">
        <w:r w:rsidR="00474435">
          <w:rPr>
            <w:lang w:eastAsia="ko-KR"/>
          </w:rPr>
          <w:t xml:space="preserve">Target </w:t>
        </w:r>
      </w:ins>
      <w:proofErr w:type="spellStart"/>
      <w:ins w:id="59" w:author="Nokia" w:date="2022-03-25T12:54:00Z">
        <w:r>
          <w:rPr>
            <w:lang w:eastAsia="ko-KR"/>
          </w:rPr>
          <w:t>NWDAFy</w:t>
        </w:r>
        <w:proofErr w:type="spellEnd"/>
        <w:r>
          <w:rPr>
            <w:lang w:eastAsia="ko-KR"/>
          </w:rPr>
          <w:t xml:space="preserve"> and </w:t>
        </w:r>
      </w:ins>
      <w:ins w:id="60" w:author="Nokia" w:date="2022-03-28T12:20:00Z">
        <w:r w:rsidR="00474435">
          <w:rPr>
            <w:lang w:eastAsia="ko-KR"/>
          </w:rPr>
          <w:t xml:space="preserve">Target </w:t>
        </w:r>
      </w:ins>
      <w:proofErr w:type="spellStart"/>
      <w:ins w:id="61" w:author="Nokia" w:date="2022-03-25T12:54:00Z">
        <w:r>
          <w:rPr>
            <w:lang w:eastAsia="ko-KR"/>
          </w:rPr>
          <w:t>NWDAFz</w:t>
        </w:r>
        <w:proofErr w:type="spellEnd"/>
        <w:r>
          <w:rPr>
            <w:lang w:eastAsia="ko-KR"/>
          </w:rPr>
          <w:t xml:space="preserve">) supporting the requested analytics information for the predicted target area(s). NWDAF discovery and selection is specified in clause 6.3.13 of TS 23.501 [2]. </w:t>
        </w:r>
      </w:ins>
      <w:ins w:id="62" w:author="Nokia" w:date="2022-03-25T13:37:00Z">
        <w:r w:rsidR="005440B8" w:rsidRPr="001730EE">
          <w:rPr>
            <w:lang w:eastAsia="ko-KR"/>
          </w:rPr>
          <w:t>In the case of aggregated analytics from multiple NWDAFs, the source NWDAF may use the set of NWDAF identifiers related to aggregated analytics to preferably select a target NWDAF that is already serving the consumer.</w:t>
        </w:r>
      </w:ins>
    </w:p>
    <w:p w14:paraId="31823BF8" w14:textId="2BFF0A5F" w:rsidR="00F66E10" w:rsidRDefault="00F66E10" w:rsidP="00F66E10">
      <w:pPr>
        <w:pStyle w:val="NO"/>
        <w:rPr>
          <w:ins w:id="63" w:author="Nokia" w:date="2022-03-25T12:54:00Z"/>
          <w:lang w:eastAsia="ko-KR"/>
        </w:rPr>
      </w:pPr>
      <w:ins w:id="64" w:author="Nokia" w:date="2022-03-25T12:54:00Z">
        <w:r>
          <w:rPr>
            <w:lang w:eastAsia="ko-KR"/>
          </w:rPr>
          <w:lastRenderedPageBreak/>
          <w:t>NOTE 4:</w:t>
        </w:r>
        <w:r>
          <w:rPr>
            <w:lang w:eastAsia="ko-KR"/>
          </w:rPr>
          <w:tab/>
          <w:t>In this procedure,</w:t>
        </w:r>
      </w:ins>
      <w:ins w:id="65" w:author="Nokia" w:date="2022-03-28T12:34:00Z">
        <w:r w:rsidR="005F29F7">
          <w:rPr>
            <w:lang w:eastAsia="ko-KR"/>
          </w:rPr>
          <w:t xml:space="preserve"> Target</w:t>
        </w:r>
      </w:ins>
      <w:ins w:id="66" w:author="Nokia" w:date="2022-03-25T12:54:00Z">
        <w:r>
          <w:rPr>
            <w:lang w:eastAsia="ko-KR"/>
          </w:rPr>
          <w:t xml:space="preserve"> </w:t>
        </w:r>
        <w:proofErr w:type="spellStart"/>
        <w:r>
          <w:rPr>
            <w:lang w:eastAsia="ko-KR"/>
          </w:rPr>
          <w:t>NWDAFy</w:t>
        </w:r>
        <w:proofErr w:type="spellEnd"/>
        <w:r>
          <w:rPr>
            <w:lang w:eastAsia="ko-KR"/>
          </w:rPr>
          <w:t xml:space="preserve"> and </w:t>
        </w:r>
      </w:ins>
      <w:ins w:id="67" w:author="Nokia" w:date="2022-03-28T12:20:00Z">
        <w:r w:rsidR="00474435">
          <w:rPr>
            <w:lang w:eastAsia="ko-KR"/>
          </w:rPr>
          <w:t xml:space="preserve">Target </w:t>
        </w:r>
      </w:ins>
      <w:proofErr w:type="spellStart"/>
      <w:ins w:id="68" w:author="Nokia" w:date="2022-03-25T12:54:00Z">
        <w:r>
          <w:rPr>
            <w:lang w:eastAsia="ko-KR"/>
          </w:rPr>
          <w:t>NWDAFz</w:t>
        </w:r>
        <w:proofErr w:type="spellEnd"/>
        <w:r>
          <w:rPr>
            <w:lang w:eastAsia="ko-KR"/>
          </w:rPr>
          <w:t xml:space="preserve"> are examples for target NWDAF instances that are candidates to take over those analytic subscriptions.</w:t>
        </w:r>
      </w:ins>
    </w:p>
    <w:p w14:paraId="6C4360DF" w14:textId="0EAE2417" w:rsidR="00F66E10" w:rsidRDefault="00F66E10" w:rsidP="00F66E10">
      <w:pPr>
        <w:pStyle w:val="B10"/>
        <w:rPr>
          <w:ins w:id="69" w:author="Nokia" w:date="2022-03-25T12:54:00Z"/>
          <w:lang w:eastAsia="ko-KR"/>
        </w:rPr>
      </w:pPr>
      <w:ins w:id="70" w:author="Nokia" w:date="2022-03-25T12:54:00Z">
        <w:r>
          <w:rPr>
            <w:lang w:eastAsia="ko-KR"/>
          </w:rPr>
          <w:t>3</w:t>
        </w:r>
      </w:ins>
      <w:ins w:id="71" w:author="Nokia" w:date="2022-03-25T12:57:00Z">
        <w:r w:rsidR="00187B49">
          <w:rPr>
            <w:lang w:eastAsia="ko-KR"/>
          </w:rPr>
          <w:t>a</w:t>
        </w:r>
      </w:ins>
      <w:ins w:id="72" w:author="Nokia" w:date="2022-03-25T12:54:00Z">
        <w:r>
          <w:rPr>
            <w:lang w:eastAsia="ko-KR"/>
          </w:rPr>
          <w:t>.</w:t>
        </w:r>
        <w:r>
          <w:rPr>
            <w:lang w:eastAsia="ko-KR"/>
          </w:rPr>
          <w:tab/>
        </w:r>
      </w:ins>
      <w:ins w:id="73" w:author="Nokia" w:date="2022-03-28T16:26:00Z">
        <w:r w:rsidR="00E401DB">
          <w:rPr>
            <w:lang w:eastAsia="ko-KR"/>
          </w:rPr>
          <w:t xml:space="preserve">The source NWDAF invokes </w:t>
        </w:r>
        <w:proofErr w:type="spellStart"/>
        <w:r w:rsidR="00E401DB">
          <w:rPr>
            <w:lang w:eastAsia="ko-KR"/>
          </w:rPr>
          <w:t>Nnwdaf_EventsSubscription_Transfer</w:t>
        </w:r>
        <w:proofErr w:type="spellEnd"/>
        <w:r w:rsidR="00E401DB">
          <w:rPr>
            <w:lang w:eastAsia="ko-KR"/>
          </w:rPr>
          <w:t xml:space="preserve"> Request service operation by sending the HTTP POST </w:t>
        </w:r>
        <w:r w:rsidR="00E401DB" w:rsidRPr="006D502B">
          <w:rPr>
            <w:lang w:eastAsia="ko-KR"/>
          </w:rPr>
          <w:t>request message</w:t>
        </w:r>
        <w:r w:rsidR="00E401DB">
          <w:rPr>
            <w:lang w:eastAsia="ko-KR"/>
          </w:rPr>
          <w:t xml:space="preserve"> </w:t>
        </w:r>
        <w:r w:rsidR="00E401DB" w:rsidRPr="006D502B">
          <w:rPr>
            <w:lang w:eastAsia="ko-KR"/>
          </w:rPr>
          <w:t>targeting the resource</w:t>
        </w:r>
        <w:r w:rsidR="00E401DB">
          <w:rPr>
            <w:lang w:eastAsia="ko-KR"/>
          </w:rPr>
          <w:t xml:space="preserve"> “</w:t>
        </w:r>
        <w:r w:rsidR="00E401DB">
          <w:rPr>
            <w:rFonts w:eastAsia="DengXian"/>
          </w:rPr>
          <w:t>NWDAF Event Subscription Transfers"</w:t>
        </w:r>
        <w:r w:rsidR="00E401DB" w:rsidRPr="001730EE">
          <w:rPr>
            <w:lang w:eastAsia="ko-KR"/>
          </w:rPr>
          <w:t xml:space="preserve"> </w:t>
        </w:r>
        <w:r w:rsidR="00E401DB">
          <w:rPr>
            <w:lang w:eastAsia="ko-KR"/>
          </w:rPr>
          <w:t xml:space="preserve">to the </w:t>
        </w:r>
        <w:proofErr w:type="spellStart"/>
        <w:r w:rsidR="00E401DB">
          <w:rPr>
            <w:lang w:eastAsia="ko-KR"/>
          </w:rPr>
          <w:t>NWDAFy</w:t>
        </w:r>
        <w:proofErr w:type="spellEnd"/>
        <w:r w:rsidR="00E401DB">
          <w:rPr>
            <w:lang w:eastAsia="ko-KR"/>
          </w:rPr>
          <w:t xml:space="preserve"> as described </w:t>
        </w:r>
        <w:r w:rsidR="00E401DB" w:rsidRPr="001730EE">
          <w:rPr>
            <w:lang w:eastAsia="ko-KR"/>
          </w:rPr>
          <w:t xml:space="preserve">in </w:t>
        </w:r>
        <w:r w:rsidR="00E401DB">
          <w:rPr>
            <w:lang w:eastAsia="ko-KR"/>
          </w:rPr>
          <w:t>clause</w:t>
        </w:r>
        <w:r w:rsidR="00E401DB">
          <w:t> </w:t>
        </w:r>
        <w:r w:rsidR="00E401DB">
          <w:rPr>
            <w:lang w:eastAsia="ko-KR"/>
          </w:rPr>
          <w:t xml:space="preserve">4.2.2.5 of </w:t>
        </w:r>
        <w:r w:rsidR="00E401DB">
          <w:t>3GPP </w:t>
        </w:r>
        <w:r w:rsidR="00E401DB" w:rsidRPr="001730EE">
          <w:rPr>
            <w:lang w:eastAsia="ko-KR"/>
          </w:rPr>
          <w:t>TS 2</w:t>
        </w:r>
        <w:r w:rsidR="00E401DB">
          <w:rPr>
            <w:lang w:eastAsia="ko-KR"/>
          </w:rPr>
          <w:t>9</w:t>
        </w:r>
        <w:r w:rsidR="00E401DB" w:rsidRPr="001730EE">
          <w:rPr>
            <w:lang w:eastAsia="ko-KR"/>
          </w:rPr>
          <w:t>.5</w:t>
        </w:r>
        <w:r w:rsidR="00E401DB">
          <w:rPr>
            <w:lang w:eastAsia="ko-KR"/>
          </w:rPr>
          <w:t>20</w:t>
        </w:r>
        <w:r w:rsidR="00E401DB" w:rsidRPr="001730EE">
          <w:rPr>
            <w:lang w:eastAsia="ko-KR"/>
          </w:rPr>
          <w:t> [</w:t>
        </w:r>
        <w:r w:rsidR="00E401DB">
          <w:rPr>
            <w:lang w:eastAsia="ko-KR"/>
          </w:rPr>
          <w:t>5].</w:t>
        </w:r>
      </w:ins>
    </w:p>
    <w:p w14:paraId="6FE84BA9" w14:textId="56B6E401" w:rsidR="00F66E10" w:rsidRDefault="00187B49" w:rsidP="00F66E10">
      <w:pPr>
        <w:pStyle w:val="B10"/>
        <w:rPr>
          <w:ins w:id="74" w:author="Nokia" w:date="2022-03-25T12:58:00Z"/>
          <w:lang w:eastAsia="ko-KR"/>
        </w:rPr>
      </w:pPr>
      <w:ins w:id="75" w:author="Nokia" w:date="2022-03-25T12:56:00Z">
        <w:r>
          <w:rPr>
            <w:lang w:eastAsia="ko-KR"/>
          </w:rPr>
          <w:t xml:space="preserve">3b. </w:t>
        </w:r>
      </w:ins>
      <w:ins w:id="76" w:author="Nokia" w:date="2022-03-25T12:54:00Z">
        <w:r w:rsidR="00F66E10">
          <w:rPr>
            <w:lang w:eastAsia="ko-KR"/>
          </w:rPr>
          <w:t xml:space="preserve">The candidate target </w:t>
        </w:r>
        <w:proofErr w:type="spellStart"/>
        <w:r w:rsidR="00F66E10">
          <w:rPr>
            <w:lang w:eastAsia="ko-KR"/>
          </w:rPr>
          <w:t>NWDAF</w:t>
        </w:r>
      </w:ins>
      <w:ins w:id="77" w:author="Nokia" w:date="2022-03-25T12:58:00Z">
        <w:r w:rsidR="00140A46">
          <w:rPr>
            <w:lang w:eastAsia="ko-KR"/>
          </w:rPr>
          <w:t>y</w:t>
        </w:r>
      </w:ins>
      <w:proofErr w:type="spellEnd"/>
      <w:ins w:id="78" w:author="Nokia" w:date="2022-03-25T12:54:00Z">
        <w:r w:rsidR="00F66E10">
          <w:rPr>
            <w:lang w:eastAsia="ko-KR"/>
          </w:rPr>
          <w:t xml:space="preserve"> respond</w:t>
        </w:r>
      </w:ins>
      <w:ins w:id="79" w:author="Nokia" w:date="2022-03-28T17:21:00Z">
        <w:r w:rsidR="00954660">
          <w:rPr>
            <w:lang w:eastAsia="ko-KR"/>
          </w:rPr>
          <w:t xml:space="preserve">s with </w:t>
        </w:r>
        <w:r w:rsidR="00954660">
          <w:t>HTTP "201 Created"</w:t>
        </w:r>
      </w:ins>
      <w:ins w:id="80" w:author="Nokia" w:date="2022-03-25T12:54:00Z">
        <w:r w:rsidR="00F66E10">
          <w:rPr>
            <w:lang w:eastAsia="ko-KR"/>
          </w:rPr>
          <w:t xml:space="preserve"> to the source NWDAF</w:t>
        </w:r>
      </w:ins>
      <w:ins w:id="81" w:author="Nokia" w:date="2022-03-28T17:21:00Z">
        <w:r w:rsidR="00954660">
          <w:rPr>
            <w:lang w:eastAsia="ko-KR"/>
          </w:rPr>
          <w:t xml:space="preserve"> </w:t>
        </w:r>
      </w:ins>
      <w:ins w:id="82" w:author="Nokia" w:date="2022-03-28T17:22:00Z">
        <w:r w:rsidR="00954660">
          <w:t xml:space="preserve">as described in </w:t>
        </w:r>
        <w:r w:rsidR="00954660">
          <w:rPr>
            <w:lang w:eastAsia="ko-KR"/>
          </w:rPr>
          <w:t>clause</w:t>
        </w:r>
        <w:r w:rsidR="00954660">
          <w:t> </w:t>
        </w:r>
        <w:r w:rsidR="00954660">
          <w:rPr>
            <w:lang w:eastAsia="ko-KR"/>
          </w:rPr>
          <w:t xml:space="preserve">4.2.2.5 of </w:t>
        </w:r>
        <w:r w:rsidR="00954660">
          <w:t>3GPP </w:t>
        </w:r>
        <w:r w:rsidR="00954660" w:rsidRPr="001730EE">
          <w:rPr>
            <w:lang w:eastAsia="ko-KR"/>
          </w:rPr>
          <w:t>TS 2</w:t>
        </w:r>
        <w:r w:rsidR="00954660">
          <w:rPr>
            <w:lang w:eastAsia="ko-KR"/>
          </w:rPr>
          <w:t>9</w:t>
        </w:r>
        <w:r w:rsidR="00954660" w:rsidRPr="001730EE">
          <w:rPr>
            <w:lang w:eastAsia="ko-KR"/>
          </w:rPr>
          <w:t>.5</w:t>
        </w:r>
        <w:r w:rsidR="00954660">
          <w:rPr>
            <w:lang w:eastAsia="ko-KR"/>
          </w:rPr>
          <w:t>20</w:t>
        </w:r>
        <w:r w:rsidR="00954660" w:rsidRPr="001730EE">
          <w:rPr>
            <w:lang w:eastAsia="ko-KR"/>
          </w:rPr>
          <w:t> [</w:t>
        </w:r>
        <w:r w:rsidR="00954660">
          <w:rPr>
            <w:lang w:eastAsia="ko-KR"/>
          </w:rPr>
          <w:t>5].</w:t>
        </w:r>
      </w:ins>
    </w:p>
    <w:p w14:paraId="5FE61E9E" w14:textId="69C5CF06" w:rsidR="00E610A6" w:rsidRDefault="00A4122C" w:rsidP="00E610A6">
      <w:pPr>
        <w:pStyle w:val="B10"/>
        <w:rPr>
          <w:ins w:id="83" w:author="Nokia" w:date="2022-03-25T13:50:00Z"/>
          <w:lang w:eastAsia="ko-KR"/>
        </w:rPr>
      </w:pPr>
      <w:ins w:id="84" w:author="Nokia" w:date="2022-03-28T16:26:00Z">
        <w:r>
          <w:rPr>
            <w:lang w:eastAsia="ko-KR"/>
          </w:rPr>
          <w:t>4</w:t>
        </w:r>
      </w:ins>
      <w:ins w:id="85" w:author="Nokia" w:date="2022-03-25T13:50:00Z">
        <w:r w:rsidR="00E610A6">
          <w:rPr>
            <w:lang w:eastAsia="ko-KR"/>
          </w:rPr>
          <w:t>a.</w:t>
        </w:r>
        <w:r w:rsidR="00E610A6">
          <w:rPr>
            <w:lang w:eastAsia="ko-KR"/>
          </w:rPr>
          <w:tab/>
          <w:t xml:space="preserve">The source NWDAF </w:t>
        </w:r>
      </w:ins>
      <w:ins w:id="86" w:author="Nokia" w:date="2022-03-28T16:21:00Z">
        <w:r>
          <w:rPr>
            <w:lang w:eastAsia="ko-KR"/>
          </w:rPr>
          <w:t>invokes</w:t>
        </w:r>
      </w:ins>
      <w:ins w:id="87" w:author="Nokia" w:date="2022-03-25T13:50:00Z">
        <w:r w:rsidR="00E610A6">
          <w:rPr>
            <w:lang w:eastAsia="ko-KR"/>
          </w:rPr>
          <w:t xml:space="preserve"> </w:t>
        </w:r>
        <w:proofErr w:type="spellStart"/>
        <w:r w:rsidR="00E610A6">
          <w:rPr>
            <w:lang w:eastAsia="ko-KR"/>
          </w:rPr>
          <w:t>Nnwdaf_</w:t>
        </w:r>
      </w:ins>
      <w:ins w:id="88" w:author="Nokia" w:date="2022-03-28T16:20:00Z">
        <w:r>
          <w:rPr>
            <w:lang w:eastAsia="ko-KR"/>
          </w:rPr>
          <w:t>Event</w:t>
        </w:r>
      </w:ins>
      <w:ins w:id="89" w:author="Nokia" w:date="2022-03-25T13:50:00Z">
        <w:r w:rsidR="00E610A6">
          <w:rPr>
            <w:lang w:eastAsia="ko-KR"/>
          </w:rPr>
          <w:t>sSubscription_Transfer</w:t>
        </w:r>
        <w:proofErr w:type="spellEnd"/>
        <w:r w:rsidR="00E610A6">
          <w:rPr>
            <w:lang w:eastAsia="ko-KR"/>
          </w:rPr>
          <w:t xml:space="preserve"> Request</w:t>
        </w:r>
      </w:ins>
      <w:ins w:id="90" w:author="Nokia" w:date="2022-03-28T16:21:00Z">
        <w:r>
          <w:rPr>
            <w:lang w:eastAsia="ko-KR"/>
          </w:rPr>
          <w:t xml:space="preserve"> service operation by sending the HTTP P</w:t>
        </w:r>
      </w:ins>
      <w:ins w:id="91" w:author="Nokia" w:date="2022-03-28T16:22:00Z">
        <w:r>
          <w:rPr>
            <w:lang w:eastAsia="ko-KR"/>
          </w:rPr>
          <w:t xml:space="preserve">OST </w:t>
        </w:r>
      </w:ins>
      <w:ins w:id="92" w:author="Nokia" w:date="2022-03-28T16:23:00Z">
        <w:r w:rsidRPr="006D502B">
          <w:rPr>
            <w:lang w:eastAsia="ko-KR"/>
          </w:rPr>
          <w:t>request message</w:t>
        </w:r>
      </w:ins>
      <w:ins w:id="93" w:author="Nokia" w:date="2022-03-28T16:24:00Z">
        <w:r>
          <w:rPr>
            <w:lang w:eastAsia="ko-KR"/>
          </w:rPr>
          <w:t xml:space="preserve"> </w:t>
        </w:r>
        <w:r w:rsidRPr="006D502B">
          <w:rPr>
            <w:lang w:eastAsia="ko-KR"/>
          </w:rPr>
          <w:t>targeting the resource</w:t>
        </w:r>
        <w:r>
          <w:rPr>
            <w:lang w:eastAsia="ko-KR"/>
          </w:rPr>
          <w:t xml:space="preserve"> “</w:t>
        </w:r>
        <w:r>
          <w:rPr>
            <w:rFonts w:eastAsia="DengXian"/>
          </w:rPr>
          <w:t>NWDAF Event Subscription Transfers"</w:t>
        </w:r>
      </w:ins>
      <w:ins w:id="94" w:author="Nokia" w:date="2022-03-25T13:50:00Z">
        <w:r w:rsidR="00E610A6" w:rsidRPr="001730EE">
          <w:rPr>
            <w:lang w:eastAsia="ko-KR"/>
          </w:rPr>
          <w:t xml:space="preserve"> </w:t>
        </w:r>
        <w:r w:rsidR="00E610A6">
          <w:rPr>
            <w:lang w:eastAsia="ko-KR"/>
          </w:rPr>
          <w:t xml:space="preserve">to the </w:t>
        </w:r>
        <w:proofErr w:type="spellStart"/>
        <w:r w:rsidR="00E610A6">
          <w:rPr>
            <w:lang w:eastAsia="ko-KR"/>
          </w:rPr>
          <w:t>NWDAF</w:t>
        </w:r>
        <w:r w:rsidR="00BD1A16">
          <w:rPr>
            <w:lang w:eastAsia="ko-KR"/>
          </w:rPr>
          <w:t>z</w:t>
        </w:r>
        <w:proofErr w:type="spellEnd"/>
        <w:r w:rsidR="00E610A6">
          <w:rPr>
            <w:lang w:eastAsia="ko-KR"/>
          </w:rPr>
          <w:t xml:space="preserve"> as described </w:t>
        </w:r>
        <w:r w:rsidR="00E610A6" w:rsidRPr="001730EE">
          <w:rPr>
            <w:lang w:eastAsia="ko-KR"/>
          </w:rPr>
          <w:t xml:space="preserve">in </w:t>
        </w:r>
        <w:r w:rsidR="00E610A6">
          <w:rPr>
            <w:lang w:eastAsia="ko-KR"/>
          </w:rPr>
          <w:t>clause</w:t>
        </w:r>
        <w:r w:rsidR="00E610A6">
          <w:t> </w:t>
        </w:r>
        <w:r w:rsidR="00E610A6">
          <w:rPr>
            <w:lang w:eastAsia="ko-KR"/>
          </w:rPr>
          <w:t xml:space="preserve">4.2.2.5 of </w:t>
        </w:r>
        <w:r w:rsidR="00E610A6">
          <w:t>3GPP </w:t>
        </w:r>
        <w:r w:rsidR="00E610A6" w:rsidRPr="001730EE">
          <w:rPr>
            <w:lang w:eastAsia="ko-KR"/>
          </w:rPr>
          <w:t>TS 2</w:t>
        </w:r>
        <w:r w:rsidR="00E610A6">
          <w:rPr>
            <w:lang w:eastAsia="ko-KR"/>
          </w:rPr>
          <w:t>9</w:t>
        </w:r>
        <w:r w:rsidR="00E610A6" w:rsidRPr="001730EE">
          <w:rPr>
            <w:lang w:eastAsia="ko-KR"/>
          </w:rPr>
          <w:t>.5</w:t>
        </w:r>
        <w:r w:rsidR="00E610A6">
          <w:rPr>
            <w:lang w:eastAsia="ko-KR"/>
          </w:rPr>
          <w:t>20</w:t>
        </w:r>
        <w:r w:rsidR="00E610A6" w:rsidRPr="001730EE">
          <w:rPr>
            <w:lang w:eastAsia="ko-KR"/>
          </w:rPr>
          <w:t> [</w:t>
        </w:r>
        <w:r w:rsidR="00E610A6">
          <w:rPr>
            <w:lang w:eastAsia="ko-KR"/>
          </w:rPr>
          <w:t>5].</w:t>
        </w:r>
      </w:ins>
    </w:p>
    <w:p w14:paraId="73615214" w14:textId="75E17599" w:rsidR="00367381" w:rsidRDefault="002D56EC" w:rsidP="00367381">
      <w:pPr>
        <w:pStyle w:val="B10"/>
        <w:rPr>
          <w:ins w:id="95" w:author="Nokia" w:date="2022-03-28T17:23:00Z"/>
          <w:lang w:eastAsia="ko-KR"/>
        </w:rPr>
      </w:pPr>
      <w:ins w:id="96" w:author="Nokia" w:date="2022-03-25T12:58:00Z">
        <w:r>
          <w:rPr>
            <w:lang w:eastAsia="ko-KR"/>
          </w:rPr>
          <w:t xml:space="preserve">4b. </w:t>
        </w:r>
      </w:ins>
      <w:ins w:id="97" w:author="Nokia" w:date="2022-03-28T17:23:00Z">
        <w:r w:rsidR="00367381">
          <w:rPr>
            <w:lang w:eastAsia="ko-KR"/>
          </w:rPr>
          <w:t xml:space="preserve">The candidate target </w:t>
        </w:r>
        <w:proofErr w:type="spellStart"/>
        <w:r w:rsidR="00367381">
          <w:rPr>
            <w:lang w:eastAsia="ko-KR"/>
          </w:rPr>
          <w:t>NWDAF</w:t>
        </w:r>
        <w:r w:rsidR="008D1115">
          <w:rPr>
            <w:lang w:eastAsia="ko-KR"/>
          </w:rPr>
          <w:t>z</w:t>
        </w:r>
        <w:proofErr w:type="spellEnd"/>
        <w:r w:rsidR="00367381">
          <w:rPr>
            <w:lang w:eastAsia="ko-KR"/>
          </w:rPr>
          <w:t xml:space="preserve"> responds with </w:t>
        </w:r>
        <w:r w:rsidR="00367381">
          <w:t>HTTP "201 Created"</w:t>
        </w:r>
        <w:r w:rsidR="00367381">
          <w:rPr>
            <w:lang w:eastAsia="ko-KR"/>
          </w:rPr>
          <w:t xml:space="preserve"> to the source NWDAF </w:t>
        </w:r>
        <w:r w:rsidR="00367381">
          <w:t xml:space="preserve">as described in </w:t>
        </w:r>
        <w:r w:rsidR="00367381">
          <w:rPr>
            <w:lang w:eastAsia="ko-KR"/>
          </w:rPr>
          <w:t>clause</w:t>
        </w:r>
        <w:r w:rsidR="00367381">
          <w:t> </w:t>
        </w:r>
        <w:r w:rsidR="00367381">
          <w:rPr>
            <w:lang w:eastAsia="ko-KR"/>
          </w:rPr>
          <w:t xml:space="preserve">4.2.2.5 of </w:t>
        </w:r>
        <w:r w:rsidR="00367381">
          <w:t>3GPP </w:t>
        </w:r>
        <w:r w:rsidR="00367381" w:rsidRPr="001730EE">
          <w:rPr>
            <w:lang w:eastAsia="ko-KR"/>
          </w:rPr>
          <w:t>TS 2</w:t>
        </w:r>
        <w:r w:rsidR="00367381">
          <w:rPr>
            <w:lang w:eastAsia="ko-KR"/>
          </w:rPr>
          <w:t>9</w:t>
        </w:r>
        <w:r w:rsidR="00367381" w:rsidRPr="001730EE">
          <w:rPr>
            <w:lang w:eastAsia="ko-KR"/>
          </w:rPr>
          <w:t>.5</w:t>
        </w:r>
        <w:r w:rsidR="00367381">
          <w:rPr>
            <w:lang w:eastAsia="ko-KR"/>
          </w:rPr>
          <w:t>20</w:t>
        </w:r>
        <w:r w:rsidR="00367381" w:rsidRPr="001730EE">
          <w:rPr>
            <w:lang w:eastAsia="ko-KR"/>
          </w:rPr>
          <w:t> [</w:t>
        </w:r>
        <w:r w:rsidR="00367381">
          <w:rPr>
            <w:lang w:eastAsia="ko-KR"/>
          </w:rPr>
          <w:t>5].</w:t>
        </w:r>
      </w:ins>
    </w:p>
    <w:p w14:paraId="3DAB8DF4" w14:textId="4D94A477" w:rsidR="00F66E10" w:rsidRDefault="00F66E10" w:rsidP="00F66E10">
      <w:pPr>
        <w:pStyle w:val="B10"/>
        <w:rPr>
          <w:ins w:id="98" w:author="Nokia" w:date="2022-03-25T12:59:00Z"/>
          <w:lang w:eastAsia="ko-KR"/>
        </w:rPr>
      </w:pPr>
      <w:ins w:id="99" w:author="Nokia" w:date="2022-03-25T12:54:00Z">
        <w:r>
          <w:rPr>
            <w:lang w:eastAsia="ko-KR"/>
          </w:rPr>
          <w:t>5</w:t>
        </w:r>
      </w:ins>
      <w:ins w:id="100" w:author="Nokia" w:date="2022-03-25T12:56:00Z">
        <w:r w:rsidR="008D7608">
          <w:rPr>
            <w:lang w:eastAsia="ko-KR"/>
          </w:rPr>
          <w:t>a</w:t>
        </w:r>
      </w:ins>
      <w:ins w:id="101" w:author="Nokia" w:date="2022-03-25T12:54:00Z">
        <w:r>
          <w:rPr>
            <w:lang w:eastAsia="ko-KR"/>
          </w:rPr>
          <w:t>.</w:t>
        </w:r>
        <w:r>
          <w:rPr>
            <w:lang w:eastAsia="ko-KR"/>
          </w:rPr>
          <w:tab/>
          <w:t xml:space="preserve">[Conditional] If "analytics context identifier(s)" had been included in the </w:t>
        </w:r>
      </w:ins>
      <w:proofErr w:type="spellStart"/>
      <w:ins w:id="102" w:author="Nokia" w:date="2022-03-28T17:40:00Z">
        <w:r w:rsidR="00915719" w:rsidRPr="001730EE">
          <w:rPr>
            <w:lang w:eastAsia="ko-KR"/>
          </w:rPr>
          <w:t>Nnwdaf_</w:t>
        </w:r>
      </w:ins>
      <w:ins w:id="103" w:author="Nokia" w:date="2022-04-08T17:01:00Z">
        <w:r w:rsidR="009570F7">
          <w:rPr>
            <w:lang w:eastAsia="ko-KR"/>
          </w:rPr>
          <w:t>EventSubscription_</w:t>
        </w:r>
      </w:ins>
      <w:ins w:id="104" w:author="Nokia" w:date="2022-03-28T17:40:00Z">
        <w:r w:rsidR="00915719" w:rsidRPr="001730EE">
          <w:rPr>
            <w:lang w:eastAsia="ko-KR"/>
          </w:rPr>
          <w:t>Transfer</w:t>
        </w:r>
      </w:ins>
      <w:proofErr w:type="spellEnd"/>
      <w:ins w:id="105" w:author="Nokia" w:date="2022-03-25T12:54:00Z">
        <w:r>
          <w:rPr>
            <w:lang w:eastAsia="ko-KR"/>
          </w:rPr>
          <w:t xml:space="preserve"> received in step </w:t>
        </w:r>
      </w:ins>
      <w:ins w:id="106" w:author="Nokia" w:date="2022-03-25T13:08:00Z">
        <w:r w:rsidR="00F04C51">
          <w:rPr>
            <w:lang w:eastAsia="ko-KR"/>
          </w:rPr>
          <w:t>3a</w:t>
        </w:r>
      </w:ins>
      <w:ins w:id="107" w:author="Nokia" w:date="2022-03-25T12:54:00Z">
        <w:r>
          <w:rPr>
            <w:lang w:eastAsia="ko-KR"/>
          </w:rPr>
          <w:t xml:space="preserve">, the </w:t>
        </w:r>
        <w:proofErr w:type="spellStart"/>
        <w:r>
          <w:rPr>
            <w:lang w:eastAsia="ko-KR"/>
          </w:rPr>
          <w:t>NWDAFy</w:t>
        </w:r>
        <w:proofErr w:type="spellEnd"/>
        <w:r>
          <w:rPr>
            <w:lang w:eastAsia="ko-KR"/>
          </w:rPr>
          <w:t xml:space="preserve"> may request the "analytics context" from the source NWDAF by invoking the </w:t>
        </w:r>
        <w:proofErr w:type="spellStart"/>
        <w:r>
          <w:rPr>
            <w:lang w:eastAsia="ko-KR"/>
          </w:rPr>
          <w:t>Nnwdaf_AnalyticsInfo_ContextTransfer</w:t>
        </w:r>
        <w:proofErr w:type="spellEnd"/>
        <w:r>
          <w:rPr>
            <w:lang w:eastAsia="ko-KR"/>
          </w:rPr>
          <w:t xml:space="preserve"> </w:t>
        </w:r>
      </w:ins>
      <w:ins w:id="108" w:author="Nokia" w:date="2022-03-25T13:31:00Z">
        <w:r w:rsidR="005F1CF7">
          <w:rPr>
            <w:lang w:eastAsia="ko-KR"/>
          </w:rPr>
          <w:t xml:space="preserve">service </w:t>
        </w:r>
      </w:ins>
      <w:ins w:id="109" w:author="Nokia" w:date="2022-03-25T12:54:00Z">
        <w:r>
          <w:rPr>
            <w:lang w:eastAsia="ko-KR"/>
          </w:rPr>
          <w:t>operation</w:t>
        </w:r>
      </w:ins>
      <w:ins w:id="110" w:author="Nokia" w:date="2022-03-25T13:29:00Z">
        <w:r w:rsidR="007F4EB9" w:rsidRPr="007F4EB9">
          <w:rPr>
            <w:lang w:eastAsia="ko-KR"/>
          </w:rPr>
          <w:t xml:space="preserve"> </w:t>
        </w:r>
      </w:ins>
      <w:ins w:id="111" w:author="Nokia" w:date="2022-03-28T17:41:00Z">
        <w:r w:rsidR="00FB038D">
          <w:rPr>
            <w:lang w:eastAsia="ko-KR"/>
          </w:rPr>
          <w:t xml:space="preserve">by sending the HTTP GET </w:t>
        </w:r>
        <w:r w:rsidR="00FB038D" w:rsidRPr="006D502B">
          <w:rPr>
            <w:lang w:eastAsia="ko-KR"/>
          </w:rPr>
          <w:t>request message</w:t>
        </w:r>
        <w:r w:rsidR="00FB038D">
          <w:rPr>
            <w:lang w:eastAsia="ko-KR"/>
          </w:rPr>
          <w:t xml:space="preserve"> </w:t>
        </w:r>
        <w:r w:rsidR="00FB038D" w:rsidRPr="006D502B">
          <w:rPr>
            <w:lang w:eastAsia="ko-KR"/>
          </w:rPr>
          <w:t>targeting the resource</w:t>
        </w:r>
        <w:r w:rsidR="00FB038D">
          <w:rPr>
            <w:lang w:eastAsia="ko-KR"/>
          </w:rPr>
          <w:t xml:space="preserve"> “</w:t>
        </w:r>
        <w:r w:rsidR="00FB038D">
          <w:rPr>
            <w:rFonts w:eastAsia="DengXian"/>
          </w:rPr>
          <w:t>NWDAF Context"</w:t>
        </w:r>
        <w:r w:rsidR="00FB038D" w:rsidRPr="001730EE">
          <w:rPr>
            <w:lang w:eastAsia="ko-KR"/>
          </w:rPr>
          <w:t xml:space="preserve"> as described in </w:t>
        </w:r>
        <w:r w:rsidR="00FB038D">
          <w:rPr>
            <w:lang w:eastAsia="ko-KR"/>
          </w:rPr>
          <w:t>clause</w:t>
        </w:r>
        <w:r w:rsidR="00FB038D">
          <w:t> </w:t>
        </w:r>
        <w:r w:rsidR="00FB038D">
          <w:rPr>
            <w:lang w:eastAsia="ko-KR"/>
          </w:rPr>
          <w:t xml:space="preserve">4.3.2.3 of </w:t>
        </w:r>
        <w:r w:rsidR="00FB038D">
          <w:t>3GPP </w:t>
        </w:r>
        <w:r w:rsidR="00FB038D" w:rsidRPr="001730EE">
          <w:rPr>
            <w:lang w:eastAsia="ko-KR"/>
          </w:rPr>
          <w:t>TS 2</w:t>
        </w:r>
        <w:r w:rsidR="00FB038D">
          <w:rPr>
            <w:lang w:eastAsia="ko-KR"/>
          </w:rPr>
          <w:t>9</w:t>
        </w:r>
        <w:r w:rsidR="00FB038D" w:rsidRPr="001730EE">
          <w:rPr>
            <w:lang w:eastAsia="ko-KR"/>
          </w:rPr>
          <w:t>.5</w:t>
        </w:r>
        <w:r w:rsidR="00FB038D">
          <w:rPr>
            <w:lang w:eastAsia="ko-KR"/>
          </w:rPr>
          <w:t>20</w:t>
        </w:r>
        <w:r w:rsidR="00FB038D" w:rsidRPr="001730EE">
          <w:rPr>
            <w:lang w:eastAsia="ko-KR"/>
          </w:rPr>
          <w:t> [</w:t>
        </w:r>
        <w:r w:rsidR="00FB038D">
          <w:rPr>
            <w:lang w:eastAsia="ko-KR"/>
          </w:rPr>
          <w:t>5]</w:t>
        </w:r>
      </w:ins>
      <w:ins w:id="112" w:author="Nokia" w:date="2022-03-25T12:54:00Z">
        <w:r>
          <w:rPr>
            <w:lang w:eastAsia="ko-KR"/>
          </w:rPr>
          <w:t>.</w:t>
        </w:r>
      </w:ins>
    </w:p>
    <w:p w14:paraId="6D5A255A" w14:textId="6626241C" w:rsidR="00ED05C1" w:rsidRDefault="00ED05C1" w:rsidP="00ED05C1">
      <w:pPr>
        <w:pStyle w:val="B10"/>
        <w:rPr>
          <w:ins w:id="113" w:author="Nokia" w:date="2022-03-28T17:42:00Z"/>
          <w:lang w:eastAsia="ko-KR"/>
        </w:rPr>
      </w:pPr>
      <w:ins w:id="114" w:author="Nokia" w:date="2022-03-28T17:42:00Z">
        <w:r>
          <w:rPr>
            <w:lang w:eastAsia="ko-KR"/>
          </w:rPr>
          <w:t xml:space="preserve">6b. The source NWDAF respond with “200 OK” to the </w:t>
        </w:r>
        <w:proofErr w:type="spellStart"/>
        <w:r>
          <w:rPr>
            <w:lang w:eastAsia="ko-KR"/>
          </w:rPr>
          <w:t>NWDAFy</w:t>
        </w:r>
        <w:proofErr w:type="spellEnd"/>
        <w:r>
          <w:rPr>
            <w:lang w:eastAsia="ko-KR"/>
          </w:rPr>
          <w:t xml:space="preserve"> </w:t>
        </w:r>
        <w:r w:rsidRPr="001730EE">
          <w:rPr>
            <w:lang w:eastAsia="ko-KR"/>
          </w:rPr>
          <w:t xml:space="preserve">as described in </w:t>
        </w:r>
        <w:r>
          <w:rPr>
            <w:lang w:eastAsia="ko-KR"/>
          </w:rPr>
          <w:t>clause</w:t>
        </w:r>
        <w:r>
          <w:t> </w:t>
        </w:r>
        <w:r>
          <w:rPr>
            <w:lang w:eastAsia="ko-KR"/>
          </w:rPr>
          <w:t xml:space="preserve">4.3.2.3 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w:t>
        </w:r>
      </w:ins>
    </w:p>
    <w:p w14:paraId="63DCEF3D" w14:textId="034D8823" w:rsidR="0097365B" w:rsidRDefault="0097365B" w:rsidP="0097365B">
      <w:pPr>
        <w:pStyle w:val="B10"/>
        <w:rPr>
          <w:ins w:id="115" w:author="Nokia" w:date="2022-03-25T13:29:00Z"/>
          <w:lang w:eastAsia="ko-KR"/>
        </w:rPr>
      </w:pPr>
      <w:ins w:id="116" w:author="Nokia" w:date="2022-03-25T13:30:00Z">
        <w:r>
          <w:rPr>
            <w:lang w:eastAsia="ko-KR"/>
          </w:rPr>
          <w:t>6</w:t>
        </w:r>
      </w:ins>
      <w:ins w:id="117" w:author="Nokia" w:date="2022-03-25T13:29:00Z">
        <w:r>
          <w:rPr>
            <w:lang w:eastAsia="ko-KR"/>
          </w:rPr>
          <w:t>a.</w:t>
        </w:r>
        <w:r>
          <w:rPr>
            <w:lang w:eastAsia="ko-KR"/>
          </w:rPr>
          <w:tab/>
          <w:t xml:space="preserve">[Conditional] If "analytics context identifier(s)" had been included in the </w:t>
        </w:r>
        <w:proofErr w:type="spellStart"/>
        <w:r>
          <w:rPr>
            <w:lang w:eastAsia="ko-KR"/>
          </w:rPr>
          <w:t>Nnwdaf_</w:t>
        </w:r>
      </w:ins>
      <w:ins w:id="118" w:author="Nokia" w:date="2022-03-28T16:30:00Z">
        <w:r w:rsidR="009E5F0F">
          <w:rPr>
            <w:lang w:eastAsia="ko-KR"/>
          </w:rPr>
          <w:t>Event</w:t>
        </w:r>
      </w:ins>
      <w:ins w:id="119" w:author="Nokia" w:date="2022-03-25T13:29:00Z">
        <w:r>
          <w:rPr>
            <w:lang w:eastAsia="ko-KR"/>
          </w:rPr>
          <w:t>sSubscription_Transfer</w:t>
        </w:r>
        <w:proofErr w:type="spellEnd"/>
        <w:r>
          <w:rPr>
            <w:lang w:eastAsia="ko-KR"/>
          </w:rPr>
          <w:t xml:space="preserve"> Request received in step </w:t>
        </w:r>
      </w:ins>
      <w:ins w:id="120" w:author="Nokia" w:date="2022-03-28T17:40:00Z">
        <w:r w:rsidR="00915719">
          <w:rPr>
            <w:lang w:eastAsia="ko-KR"/>
          </w:rPr>
          <w:t>4</w:t>
        </w:r>
      </w:ins>
      <w:ins w:id="121" w:author="Nokia" w:date="2022-03-25T13:29:00Z">
        <w:r>
          <w:rPr>
            <w:lang w:eastAsia="ko-KR"/>
          </w:rPr>
          <w:t xml:space="preserve">a, the </w:t>
        </w:r>
        <w:proofErr w:type="spellStart"/>
        <w:r>
          <w:rPr>
            <w:lang w:eastAsia="ko-KR"/>
          </w:rPr>
          <w:t>NWDAF</w:t>
        </w:r>
      </w:ins>
      <w:ins w:id="122" w:author="Nokia" w:date="2022-03-25T13:30:00Z">
        <w:r w:rsidR="00730EC5">
          <w:rPr>
            <w:lang w:eastAsia="ko-KR"/>
          </w:rPr>
          <w:t>z</w:t>
        </w:r>
      </w:ins>
      <w:proofErr w:type="spellEnd"/>
      <w:ins w:id="123" w:author="Nokia" w:date="2022-03-25T13:29:00Z">
        <w:r>
          <w:rPr>
            <w:lang w:eastAsia="ko-KR"/>
          </w:rPr>
          <w:t xml:space="preserve"> may request the "analytics context" from the source NWDAF by invoking the</w:t>
        </w:r>
      </w:ins>
      <w:ins w:id="124" w:author="Nokia" w:date="2022-03-25T13:31:00Z">
        <w:r w:rsidR="0008459E">
          <w:rPr>
            <w:lang w:eastAsia="ko-KR"/>
          </w:rPr>
          <w:t xml:space="preserve"> </w:t>
        </w:r>
      </w:ins>
      <w:proofErr w:type="spellStart"/>
      <w:ins w:id="125" w:author="Nokia" w:date="2022-03-28T17:40:00Z">
        <w:r w:rsidR="00915719" w:rsidRPr="001730EE">
          <w:rPr>
            <w:lang w:eastAsia="ko-KR"/>
          </w:rPr>
          <w:t>Nnwdaf_AnalyticsInfo_ContextTransfer</w:t>
        </w:r>
      </w:ins>
      <w:proofErr w:type="spellEnd"/>
      <w:ins w:id="126" w:author="Nokia" w:date="2022-03-25T13:29:00Z">
        <w:r>
          <w:rPr>
            <w:lang w:eastAsia="ko-KR"/>
          </w:rPr>
          <w:t xml:space="preserve"> </w:t>
        </w:r>
      </w:ins>
      <w:ins w:id="127" w:author="Nokia" w:date="2022-03-25T13:30:00Z">
        <w:r w:rsidR="000E7B75">
          <w:rPr>
            <w:lang w:eastAsia="ko-KR"/>
          </w:rPr>
          <w:t xml:space="preserve">service </w:t>
        </w:r>
      </w:ins>
      <w:ins w:id="128" w:author="Nokia" w:date="2022-03-25T13:29:00Z">
        <w:r>
          <w:rPr>
            <w:lang w:eastAsia="ko-KR"/>
          </w:rPr>
          <w:t>operation</w:t>
        </w:r>
        <w:r w:rsidRPr="007F4EB9">
          <w:rPr>
            <w:lang w:eastAsia="ko-KR"/>
          </w:rPr>
          <w:t xml:space="preserve"> </w:t>
        </w:r>
      </w:ins>
      <w:ins w:id="129" w:author="Nokia" w:date="2022-03-28T16:31:00Z">
        <w:r w:rsidR="0055742F">
          <w:rPr>
            <w:lang w:eastAsia="ko-KR"/>
          </w:rPr>
          <w:t xml:space="preserve">by sending the HTTP </w:t>
        </w:r>
      </w:ins>
      <w:ins w:id="130" w:author="Nokia" w:date="2022-03-28T16:32:00Z">
        <w:r w:rsidR="0055742F">
          <w:rPr>
            <w:lang w:eastAsia="ko-KR"/>
          </w:rPr>
          <w:t>GET</w:t>
        </w:r>
      </w:ins>
      <w:ins w:id="131" w:author="Nokia" w:date="2022-03-28T16:31:00Z">
        <w:r w:rsidR="0055742F">
          <w:rPr>
            <w:lang w:eastAsia="ko-KR"/>
          </w:rPr>
          <w:t xml:space="preserve"> </w:t>
        </w:r>
        <w:r w:rsidR="0055742F" w:rsidRPr="006D502B">
          <w:rPr>
            <w:lang w:eastAsia="ko-KR"/>
          </w:rPr>
          <w:t>request message</w:t>
        </w:r>
        <w:r w:rsidR="0055742F">
          <w:rPr>
            <w:lang w:eastAsia="ko-KR"/>
          </w:rPr>
          <w:t xml:space="preserve"> </w:t>
        </w:r>
        <w:r w:rsidR="0055742F" w:rsidRPr="006D502B">
          <w:rPr>
            <w:lang w:eastAsia="ko-KR"/>
          </w:rPr>
          <w:t>targeting the resource</w:t>
        </w:r>
        <w:r w:rsidR="0055742F">
          <w:rPr>
            <w:lang w:eastAsia="ko-KR"/>
          </w:rPr>
          <w:t xml:space="preserve"> “</w:t>
        </w:r>
      </w:ins>
      <w:ins w:id="132" w:author="Nokia" w:date="2022-03-28T16:32:00Z">
        <w:r w:rsidR="00E9221A">
          <w:rPr>
            <w:rFonts w:eastAsia="DengXian"/>
          </w:rPr>
          <w:t>NWDAF Context</w:t>
        </w:r>
      </w:ins>
      <w:ins w:id="133" w:author="Nokia" w:date="2022-03-28T16:31:00Z">
        <w:r w:rsidR="0055742F">
          <w:rPr>
            <w:rFonts w:eastAsia="DengXian"/>
          </w:rPr>
          <w:t>"</w:t>
        </w:r>
        <w:r w:rsidR="0055742F" w:rsidRPr="001730EE">
          <w:rPr>
            <w:lang w:eastAsia="ko-KR"/>
          </w:rPr>
          <w:t xml:space="preserve"> </w:t>
        </w:r>
      </w:ins>
      <w:ins w:id="134" w:author="Nokia" w:date="2022-03-25T13:29:00Z">
        <w:r w:rsidRPr="001730EE">
          <w:rPr>
            <w:lang w:eastAsia="ko-KR"/>
          </w:rPr>
          <w:t xml:space="preserve">as described in </w:t>
        </w:r>
        <w:r>
          <w:rPr>
            <w:lang w:eastAsia="ko-KR"/>
          </w:rPr>
          <w:t>clause</w:t>
        </w:r>
        <w:r>
          <w:t> </w:t>
        </w:r>
        <w:r>
          <w:rPr>
            <w:lang w:eastAsia="ko-KR"/>
          </w:rPr>
          <w:t xml:space="preserve">4.3.2.3 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w:t>
        </w:r>
      </w:ins>
    </w:p>
    <w:p w14:paraId="5007223C" w14:textId="77777777" w:rsidR="007242A9" w:rsidRDefault="0097365B" w:rsidP="007242A9">
      <w:pPr>
        <w:pStyle w:val="B10"/>
        <w:rPr>
          <w:ins w:id="135" w:author="Nokia" w:date="2022-03-28T17:41:00Z"/>
          <w:lang w:eastAsia="ko-KR"/>
        </w:rPr>
      </w:pPr>
      <w:ins w:id="136" w:author="Nokia" w:date="2022-03-25T13:30:00Z">
        <w:r>
          <w:rPr>
            <w:lang w:eastAsia="ko-KR"/>
          </w:rPr>
          <w:t>6</w:t>
        </w:r>
      </w:ins>
      <w:ins w:id="137" w:author="Nokia" w:date="2022-03-25T13:29:00Z">
        <w:r>
          <w:rPr>
            <w:lang w:eastAsia="ko-KR"/>
          </w:rPr>
          <w:t xml:space="preserve">b. The source NWDAF respond </w:t>
        </w:r>
      </w:ins>
      <w:ins w:id="138" w:author="Nokia" w:date="2022-03-28T17:41:00Z">
        <w:r w:rsidR="007242A9">
          <w:rPr>
            <w:lang w:eastAsia="ko-KR"/>
          </w:rPr>
          <w:t xml:space="preserve">with “200 OK” </w:t>
        </w:r>
      </w:ins>
      <w:ins w:id="139" w:author="Nokia" w:date="2022-03-25T13:29:00Z">
        <w:r>
          <w:rPr>
            <w:lang w:eastAsia="ko-KR"/>
          </w:rPr>
          <w:t xml:space="preserve">to the </w:t>
        </w:r>
        <w:proofErr w:type="spellStart"/>
        <w:r>
          <w:rPr>
            <w:lang w:eastAsia="ko-KR"/>
          </w:rPr>
          <w:t>NWDAF</w:t>
        </w:r>
      </w:ins>
      <w:ins w:id="140" w:author="Nokia" w:date="2022-03-25T13:30:00Z">
        <w:r w:rsidR="00730EC5">
          <w:rPr>
            <w:lang w:eastAsia="ko-KR"/>
          </w:rPr>
          <w:t>z</w:t>
        </w:r>
      </w:ins>
      <w:proofErr w:type="spellEnd"/>
      <w:ins w:id="141" w:author="Nokia" w:date="2022-03-25T13:29:00Z">
        <w:r>
          <w:rPr>
            <w:lang w:eastAsia="ko-KR"/>
          </w:rPr>
          <w:t xml:space="preserve"> </w:t>
        </w:r>
      </w:ins>
      <w:ins w:id="142" w:author="Nokia" w:date="2022-03-28T17:41:00Z">
        <w:r w:rsidR="007242A9" w:rsidRPr="001730EE">
          <w:rPr>
            <w:lang w:eastAsia="ko-KR"/>
          </w:rPr>
          <w:t xml:space="preserve">as described in </w:t>
        </w:r>
        <w:r w:rsidR="007242A9">
          <w:rPr>
            <w:lang w:eastAsia="ko-KR"/>
          </w:rPr>
          <w:t>clause</w:t>
        </w:r>
        <w:r w:rsidR="007242A9">
          <w:t> </w:t>
        </w:r>
        <w:r w:rsidR="007242A9">
          <w:rPr>
            <w:lang w:eastAsia="ko-KR"/>
          </w:rPr>
          <w:t xml:space="preserve">4.3.2.3 of </w:t>
        </w:r>
        <w:r w:rsidR="007242A9">
          <w:t>3GPP </w:t>
        </w:r>
        <w:r w:rsidR="007242A9" w:rsidRPr="001730EE">
          <w:rPr>
            <w:lang w:eastAsia="ko-KR"/>
          </w:rPr>
          <w:t>TS 2</w:t>
        </w:r>
        <w:r w:rsidR="007242A9">
          <w:rPr>
            <w:lang w:eastAsia="ko-KR"/>
          </w:rPr>
          <w:t>9</w:t>
        </w:r>
        <w:r w:rsidR="007242A9" w:rsidRPr="001730EE">
          <w:rPr>
            <w:lang w:eastAsia="ko-KR"/>
          </w:rPr>
          <w:t>.5</w:t>
        </w:r>
        <w:r w:rsidR="007242A9">
          <w:rPr>
            <w:lang w:eastAsia="ko-KR"/>
          </w:rPr>
          <w:t>20</w:t>
        </w:r>
        <w:r w:rsidR="007242A9" w:rsidRPr="001730EE">
          <w:rPr>
            <w:lang w:eastAsia="ko-KR"/>
          </w:rPr>
          <w:t> [</w:t>
        </w:r>
        <w:r w:rsidR="007242A9">
          <w:rPr>
            <w:lang w:eastAsia="ko-KR"/>
          </w:rPr>
          <w:t>5].</w:t>
        </w:r>
      </w:ins>
    </w:p>
    <w:p w14:paraId="79719158" w14:textId="3008BBFF" w:rsidR="00F66E10" w:rsidRDefault="00F66E10" w:rsidP="00F66E10">
      <w:pPr>
        <w:pStyle w:val="NO"/>
        <w:rPr>
          <w:ins w:id="143" w:author="Nokia" w:date="2022-03-25T12:54:00Z"/>
          <w:lang w:eastAsia="ko-KR"/>
        </w:rPr>
      </w:pPr>
      <w:ins w:id="144" w:author="Nokia" w:date="2022-03-25T12:54:00Z">
        <w:r>
          <w:rPr>
            <w:lang w:eastAsia="ko-KR"/>
          </w:rPr>
          <w:t>NOTE 5:</w:t>
        </w:r>
        <w:r>
          <w:rPr>
            <w:lang w:eastAsia="ko-KR"/>
          </w:rPr>
          <w:tab/>
          <w:t>The target NWDAFs (</w:t>
        </w:r>
        <w:proofErr w:type="gramStart"/>
        <w:r>
          <w:rPr>
            <w:lang w:eastAsia="ko-KR"/>
          </w:rPr>
          <w:t>e.g.</w:t>
        </w:r>
        <w:proofErr w:type="gramEnd"/>
        <w:r>
          <w:rPr>
            <w:lang w:eastAsia="ko-KR"/>
          </w:rPr>
          <w:t xml:space="preserve"> </w:t>
        </w:r>
      </w:ins>
      <w:proofErr w:type="spellStart"/>
      <w:ins w:id="145" w:author="Nokia" w:date="2022-03-28T12:33:00Z">
        <w:r w:rsidR="00B82997">
          <w:rPr>
            <w:lang w:eastAsia="ko-KR"/>
          </w:rPr>
          <w:t>Taget</w:t>
        </w:r>
        <w:proofErr w:type="spellEnd"/>
        <w:r w:rsidR="00B82997">
          <w:rPr>
            <w:lang w:eastAsia="ko-KR"/>
          </w:rPr>
          <w:t xml:space="preserve"> </w:t>
        </w:r>
      </w:ins>
      <w:proofErr w:type="spellStart"/>
      <w:ins w:id="146" w:author="Nokia" w:date="2022-03-25T12:54:00Z">
        <w:r>
          <w:rPr>
            <w:lang w:eastAsia="ko-KR"/>
          </w:rPr>
          <w:t>NWDAFy</w:t>
        </w:r>
        <w:proofErr w:type="spellEnd"/>
        <w:r>
          <w:rPr>
            <w:lang w:eastAsia="ko-KR"/>
          </w:rPr>
          <w:t xml:space="preserve"> and </w:t>
        </w:r>
      </w:ins>
      <w:ins w:id="147" w:author="Nokia" w:date="2022-03-28T12:33:00Z">
        <w:r w:rsidR="00B82997">
          <w:rPr>
            <w:lang w:eastAsia="ko-KR"/>
          </w:rPr>
          <w:t xml:space="preserve">Target </w:t>
        </w:r>
      </w:ins>
      <w:proofErr w:type="spellStart"/>
      <w:ins w:id="148" w:author="Nokia" w:date="2022-03-25T12:54:00Z">
        <w:r>
          <w:rPr>
            <w:lang w:eastAsia="ko-KR"/>
          </w:rPr>
          <w:t>NWDAFz</w:t>
        </w:r>
        <w:proofErr w:type="spellEnd"/>
        <w:r>
          <w:rPr>
            <w:lang w:eastAsia="ko-KR"/>
          </w:rPr>
          <w:t>) can allocate a new Subscription Correlation ID to the received analytics subscriptions.</w:t>
        </w:r>
      </w:ins>
    </w:p>
    <w:p w14:paraId="2B3A09AE" w14:textId="5DDC9CF6" w:rsidR="00DC158A" w:rsidRDefault="00DC158A" w:rsidP="00DC158A">
      <w:pPr>
        <w:pStyle w:val="B10"/>
        <w:rPr>
          <w:ins w:id="149" w:author="Nokia" w:date="2022-03-25T12:50:00Z"/>
          <w:lang w:eastAsia="ko-KR"/>
        </w:rPr>
      </w:pPr>
      <w:ins w:id="150" w:author="Nokia" w:date="2022-03-25T12:50:00Z">
        <w:r>
          <w:rPr>
            <w:lang w:eastAsia="ko-KR"/>
          </w:rPr>
          <w:t>7.</w:t>
        </w:r>
        <w:r>
          <w:rPr>
            <w:lang w:eastAsia="ko-KR"/>
          </w:rPr>
          <w:tab/>
          <w:t>[Optional] Based on the information received from the source NWDAF, the target NWDAFs (</w:t>
        </w:r>
        <w:proofErr w:type="gramStart"/>
        <w:r>
          <w:rPr>
            <w:lang w:eastAsia="ko-KR"/>
          </w:rPr>
          <w:t>e.g.</w:t>
        </w:r>
      </w:ins>
      <w:proofErr w:type="gramEnd"/>
      <w:ins w:id="151" w:author="Nokia" w:date="2022-03-28T12:33:00Z">
        <w:r w:rsidR="00B82997">
          <w:rPr>
            <w:lang w:eastAsia="ko-KR"/>
          </w:rPr>
          <w:t xml:space="preserve"> Target</w:t>
        </w:r>
      </w:ins>
      <w:ins w:id="152" w:author="Nokia" w:date="2022-03-25T12:50:00Z">
        <w:r>
          <w:rPr>
            <w:lang w:eastAsia="ko-KR"/>
          </w:rPr>
          <w:t xml:space="preserve"> </w:t>
        </w:r>
        <w:proofErr w:type="spellStart"/>
        <w:r>
          <w:rPr>
            <w:lang w:eastAsia="ko-KR"/>
          </w:rPr>
          <w:t>NWDAFy</w:t>
        </w:r>
        <w:proofErr w:type="spellEnd"/>
        <w:r>
          <w:rPr>
            <w:lang w:eastAsia="ko-KR"/>
          </w:rPr>
          <w:t xml:space="preserve"> and</w:t>
        </w:r>
      </w:ins>
      <w:ins w:id="153" w:author="Nokia" w:date="2022-03-28T12:33:00Z">
        <w:r w:rsidR="00B82997">
          <w:rPr>
            <w:lang w:eastAsia="ko-KR"/>
          </w:rPr>
          <w:t xml:space="preserve"> Target</w:t>
        </w:r>
      </w:ins>
      <w:ins w:id="154" w:author="Nokia" w:date="2022-03-25T12:50:00Z">
        <w:r>
          <w:rPr>
            <w:lang w:eastAsia="ko-KR"/>
          </w:rPr>
          <w:t xml:space="preserve"> </w:t>
        </w:r>
        <w:proofErr w:type="spellStart"/>
        <w:r>
          <w:rPr>
            <w:lang w:eastAsia="ko-KR"/>
          </w:rPr>
          <w:t>NWDAFz</w:t>
        </w:r>
        <w:proofErr w:type="spellEnd"/>
        <w:r>
          <w:rPr>
            <w:lang w:eastAsia="ko-KR"/>
          </w:rPr>
          <w:t>) start data collection from NFs or OAM (as specified in clause </w:t>
        </w:r>
      </w:ins>
      <w:ins w:id="155" w:author="Nokia" w:date="2022-03-25T12:52:00Z">
        <w:r w:rsidR="00B002A9">
          <w:rPr>
            <w:lang w:eastAsia="ko-KR"/>
          </w:rPr>
          <w:t>5.5</w:t>
        </w:r>
      </w:ins>
      <w:ins w:id="156" w:author="Nokia" w:date="2022-03-25T12:50:00Z">
        <w:r>
          <w:rPr>
            <w:lang w:eastAsia="ko-KR"/>
          </w:rPr>
          <w:t>.</w:t>
        </w:r>
      </w:ins>
      <w:ins w:id="157" w:author="Nokia" w:date="2022-03-25T12:52:00Z">
        <w:r w:rsidR="00B002A9">
          <w:rPr>
            <w:lang w:eastAsia="ko-KR"/>
          </w:rPr>
          <w:t>1</w:t>
        </w:r>
      </w:ins>
      <w:ins w:id="158" w:author="Nokia" w:date="2022-03-25T12:50:00Z">
        <w:r>
          <w:rPr>
            <w:lang w:eastAsia="ko-KR"/>
          </w:rPr>
          <w:t>) and analytics generation for the indicated analytics subscriptions.</w:t>
        </w:r>
      </w:ins>
    </w:p>
    <w:p w14:paraId="6C92210A" w14:textId="0F0AE686" w:rsidR="00DC158A" w:rsidRDefault="00DC158A" w:rsidP="00DC158A">
      <w:pPr>
        <w:pStyle w:val="NO"/>
        <w:rPr>
          <w:ins w:id="159" w:author="Nokia" w:date="2022-03-25T12:50:00Z"/>
          <w:lang w:eastAsia="ko-KR"/>
        </w:rPr>
      </w:pPr>
      <w:ins w:id="160" w:author="Nokia" w:date="2022-03-25T12:50:00Z">
        <w:r>
          <w:rPr>
            <w:lang w:eastAsia="ko-KR"/>
          </w:rPr>
          <w:t>NOTE 6:</w:t>
        </w:r>
        <w:r>
          <w:rPr>
            <w:lang w:eastAsia="ko-KR"/>
          </w:rPr>
          <w:tab/>
          <w:t>After step 7, the source NWDAF initiates the analytics subscription transfer to the target NWDAF as specified in steps</w:t>
        </w:r>
      </w:ins>
      <w:ins w:id="161" w:author="Nokia" w:date="2022-03-28T17:41:00Z">
        <w:r w:rsidR="00D43735">
          <w:t> </w:t>
        </w:r>
      </w:ins>
      <w:ins w:id="162" w:author="Nokia" w:date="2022-03-25T12:50:00Z">
        <w:r>
          <w:rPr>
            <w:lang w:eastAsia="ko-KR"/>
          </w:rPr>
          <w:t xml:space="preserve">4 to 12 of the analytics subscription transfer procedure illustrated in Figure </w:t>
        </w:r>
      </w:ins>
      <w:ins w:id="163" w:author="Nokia" w:date="2022-03-25T12:53:00Z">
        <w:r w:rsidR="00EC6D79">
          <w:rPr>
            <w:lang w:eastAsia="ko-KR"/>
          </w:rPr>
          <w:t>5.4.</w:t>
        </w:r>
      </w:ins>
      <w:ins w:id="164" w:author="Nokia" w:date="2022-03-25T12:50:00Z">
        <w:r>
          <w:rPr>
            <w:lang w:eastAsia="ko-KR"/>
          </w:rPr>
          <w:t>2-1.</w:t>
        </w:r>
      </w:ins>
    </w:p>
    <w:p w14:paraId="60E9E267" w14:textId="0BB939EB" w:rsidR="00F415EA" w:rsidRDefault="004E0B5D" w:rsidP="004E0B5D">
      <w:pPr>
        <w:pStyle w:val="B10"/>
        <w:rPr>
          <w:ins w:id="165" w:author="Nokia" w:date="2022-03-25T12:40:00Z"/>
          <w:lang w:eastAsia="ko-KR"/>
        </w:rPr>
      </w:pPr>
      <w:ins w:id="166" w:author="Nokia" w:date="2022-03-25T12:39:00Z">
        <w:r>
          <w:rPr>
            <w:lang w:eastAsia="ko-KR"/>
          </w:rPr>
          <w:t>8a. The source NWDAF cancels the prepared analytics subscription transfer to a candidate target NWDAF (</w:t>
        </w:r>
        <w:proofErr w:type="gramStart"/>
        <w:r>
          <w:rPr>
            <w:lang w:eastAsia="ko-KR"/>
          </w:rPr>
          <w:t>e.g.</w:t>
        </w:r>
        <w:proofErr w:type="gramEnd"/>
        <w:r>
          <w:rPr>
            <w:lang w:eastAsia="ko-KR"/>
          </w:rPr>
          <w:t xml:space="preserve"> </w:t>
        </w:r>
        <w:proofErr w:type="spellStart"/>
        <w:r>
          <w:rPr>
            <w:lang w:eastAsia="ko-KR"/>
          </w:rPr>
          <w:t>NWDAFz</w:t>
        </w:r>
        <w:proofErr w:type="spellEnd"/>
        <w:r>
          <w:rPr>
            <w:lang w:eastAsia="ko-KR"/>
          </w:rPr>
          <w:t xml:space="preserve">), </w:t>
        </w:r>
      </w:ins>
      <w:ins w:id="167" w:author="Nokia" w:date="2022-03-28T16:27:00Z">
        <w:r w:rsidR="00005BE1">
          <w:rPr>
            <w:lang w:eastAsia="ko-KR"/>
          </w:rPr>
          <w:t xml:space="preserve">by invoking </w:t>
        </w:r>
        <w:proofErr w:type="spellStart"/>
        <w:r w:rsidR="00005BE1">
          <w:rPr>
            <w:lang w:eastAsia="ko-KR"/>
          </w:rPr>
          <w:t>Nnwdaf_EventsSubscription_Transfer</w:t>
        </w:r>
        <w:proofErr w:type="spellEnd"/>
        <w:r w:rsidR="00005BE1">
          <w:rPr>
            <w:lang w:eastAsia="ko-KR"/>
          </w:rPr>
          <w:t xml:space="preserve"> Request service operation by sending the HTTP </w:t>
        </w:r>
        <w:r w:rsidR="00AB7FA3">
          <w:rPr>
            <w:lang w:eastAsia="ko-KR"/>
          </w:rPr>
          <w:t>DELETE</w:t>
        </w:r>
        <w:r w:rsidR="00005BE1">
          <w:rPr>
            <w:lang w:eastAsia="ko-KR"/>
          </w:rPr>
          <w:t xml:space="preserve"> </w:t>
        </w:r>
        <w:r w:rsidR="00005BE1" w:rsidRPr="006D502B">
          <w:rPr>
            <w:lang w:eastAsia="ko-KR"/>
          </w:rPr>
          <w:t>request message</w:t>
        </w:r>
        <w:r w:rsidR="00005BE1">
          <w:rPr>
            <w:lang w:eastAsia="ko-KR"/>
          </w:rPr>
          <w:t xml:space="preserve"> </w:t>
        </w:r>
        <w:r w:rsidR="00005BE1" w:rsidRPr="006D502B">
          <w:rPr>
            <w:lang w:eastAsia="ko-KR"/>
          </w:rPr>
          <w:t>targeting the resource</w:t>
        </w:r>
        <w:r w:rsidR="00005BE1">
          <w:rPr>
            <w:lang w:eastAsia="ko-KR"/>
          </w:rPr>
          <w:t xml:space="preserve"> “</w:t>
        </w:r>
      </w:ins>
      <w:ins w:id="168" w:author="Nokia" w:date="2022-03-28T16:28:00Z">
        <w:r w:rsidR="00441822">
          <w:t xml:space="preserve">Individual </w:t>
        </w:r>
      </w:ins>
      <w:ins w:id="169" w:author="Nokia" w:date="2022-03-28T16:27:00Z">
        <w:r w:rsidR="00005BE1">
          <w:rPr>
            <w:rFonts w:eastAsia="DengXian"/>
          </w:rPr>
          <w:t>NWDAF Event Subscription Transfers"</w:t>
        </w:r>
        <w:r w:rsidR="00005BE1" w:rsidRPr="001730EE">
          <w:rPr>
            <w:lang w:eastAsia="ko-KR"/>
          </w:rPr>
          <w:t xml:space="preserve"> </w:t>
        </w:r>
        <w:r w:rsidR="00005BE1">
          <w:rPr>
            <w:lang w:eastAsia="ko-KR"/>
          </w:rPr>
          <w:t xml:space="preserve">to the </w:t>
        </w:r>
        <w:proofErr w:type="spellStart"/>
        <w:r w:rsidR="00005BE1">
          <w:rPr>
            <w:lang w:eastAsia="ko-KR"/>
          </w:rPr>
          <w:t>NWDAFz</w:t>
        </w:r>
        <w:proofErr w:type="spellEnd"/>
        <w:r w:rsidR="00005BE1">
          <w:rPr>
            <w:lang w:eastAsia="ko-KR"/>
          </w:rPr>
          <w:t xml:space="preserve"> as described </w:t>
        </w:r>
        <w:r w:rsidR="00005BE1" w:rsidRPr="001730EE">
          <w:rPr>
            <w:lang w:eastAsia="ko-KR"/>
          </w:rPr>
          <w:t xml:space="preserve">in </w:t>
        </w:r>
        <w:r w:rsidR="00005BE1">
          <w:rPr>
            <w:lang w:eastAsia="ko-KR"/>
          </w:rPr>
          <w:t>clause</w:t>
        </w:r>
        <w:r w:rsidR="00005BE1">
          <w:t> </w:t>
        </w:r>
        <w:r w:rsidR="00005BE1">
          <w:rPr>
            <w:lang w:eastAsia="ko-KR"/>
          </w:rPr>
          <w:t xml:space="preserve">4.2.2.5 of </w:t>
        </w:r>
        <w:r w:rsidR="00005BE1">
          <w:t>3GPP </w:t>
        </w:r>
        <w:r w:rsidR="00005BE1" w:rsidRPr="001730EE">
          <w:rPr>
            <w:lang w:eastAsia="ko-KR"/>
          </w:rPr>
          <w:t>TS 2</w:t>
        </w:r>
        <w:r w:rsidR="00005BE1">
          <w:rPr>
            <w:lang w:eastAsia="ko-KR"/>
          </w:rPr>
          <w:t>9</w:t>
        </w:r>
        <w:r w:rsidR="00005BE1" w:rsidRPr="001730EE">
          <w:rPr>
            <w:lang w:eastAsia="ko-KR"/>
          </w:rPr>
          <w:t>.5</w:t>
        </w:r>
        <w:r w:rsidR="00005BE1">
          <w:rPr>
            <w:lang w:eastAsia="ko-KR"/>
          </w:rPr>
          <w:t>20</w:t>
        </w:r>
        <w:r w:rsidR="00005BE1" w:rsidRPr="001730EE">
          <w:rPr>
            <w:lang w:eastAsia="ko-KR"/>
          </w:rPr>
          <w:t> [</w:t>
        </w:r>
        <w:r w:rsidR="00005BE1">
          <w:rPr>
            <w:lang w:eastAsia="ko-KR"/>
          </w:rPr>
          <w:t>5].</w:t>
        </w:r>
      </w:ins>
    </w:p>
    <w:p w14:paraId="701EF5DF" w14:textId="65E759D1" w:rsidR="004E0B5D" w:rsidRDefault="00F415EA" w:rsidP="004E0B5D">
      <w:pPr>
        <w:pStyle w:val="B10"/>
        <w:rPr>
          <w:ins w:id="170" w:author="Nokia" w:date="2022-03-25T12:39:00Z"/>
          <w:lang w:eastAsia="ko-KR"/>
        </w:rPr>
      </w:pPr>
      <w:ins w:id="171" w:author="Nokia" w:date="2022-03-25T12:40:00Z">
        <w:r>
          <w:rPr>
            <w:lang w:eastAsia="ko-KR"/>
          </w:rPr>
          <w:t xml:space="preserve">8b. </w:t>
        </w:r>
      </w:ins>
      <w:ins w:id="172" w:author="Nokia" w:date="2022-03-25T12:39:00Z">
        <w:r w:rsidR="004E0B5D">
          <w:rPr>
            <w:lang w:eastAsia="ko-KR"/>
          </w:rPr>
          <w:t>The target NWDAF (</w:t>
        </w:r>
        <w:proofErr w:type="gramStart"/>
        <w:r w:rsidR="004E0B5D">
          <w:rPr>
            <w:lang w:eastAsia="ko-KR"/>
          </w:rPr>
          <w:t>e.g.</w:t>
        </w:r>
        <w:proofErr w:type="gramEnd"/>
        <w:r w:rsidR="004E0B5D">
          <w:rPr>
            <w:lang w:eastAsia="ko-KR"/>
          </w:rPr>
          <w:t xml:space="preserve"> </w:t>
        </w:r>
      </w:ins>
      <w:ins w:id="173" w:author="Nokia" w:date="2022-03-28T12:32:00Z">
        <w:r w:rsidR="00B82997">
          <w:rPr>
            <w:lang w:eastAsia="ko-KR"/>
          </w:rPr>
          <w:t xml:space="preserve">Target </w:t>
        </w:r>
      </w:ins>
      <w:proofErr w:type="spellStart"/>
      <w:ins w:id="174" w:author="Nokia" w:date="2022-03-25T12:39:00Z">
        <w:r w:rsidR="004E0B5D">
          <w:rPr>
            <w:lang w:eastAsia="ko-KR"/>
          </w:rPr>
          <w:t>NWDAFz</w:t>
        </w:r>
        <w:proofErr w:type="spellEnd"/>
        <w:r w:rsidR="004E0B5D">
          <w:rPr>
            <w:lang w:eastAsia="ko-KR"/>
          </w:rPr>
          <w:t>) confirms the cancelation to the source NWDAF</w:t>
        </w:r>
      </w:ins>
      <w:ins w:id="175" w:author="Nokia" w:date="2022-03-28T16:29:00Z">
        <w:r w:rsidR="0044631F">
          <w:rPr>
            <w:lang w:eastAsia="ko-KR"/>
          </w:rPr>
          <w:t xml:space="preserve"> by </w:t>
        </w:r>
        <w:r w:rsidR="0044631F">
          <w:t>respond</w:t>
        </w:r>
      </w:ins>
      <w:ins w:id="176" w:author="Nokia" w:date="2022-03-28T16:30:00Z">
        <w:r w:rsidR="0044631F">
          <w:t>ing</w:t>
        </w:r>
      </w:ins>
      <w:ins w:id="177" w:author="Nokia" w:date="2022-03-28T16:29:00Z">
        <w:r w:rsidR="0044631F">
          <w:t xml:space="preserve"> with "204 No Content"</w:t>
        </w:r>
      </w:ins>
      <w:ins w:id="178" w:author="Nokia" w:date="2022-03-25T12:39:00Z">
        <w:r w:rsidR="004E0B5D">
          <w:rPr>
            <w:lang w:eastAsia="ko-KR"/>
          </w:rPr>
          <w:t xml:space="preserve"> and, if applicable, deletes any analytics data that is no longer needed. If the target NWDAF (</w:t>
        </w:r>
        <w:proofErr w:type="gramStart"/>
        <w:r w:rsidR="004E0B5D">
          <w:rPr>
            <w:lang w:eastAsia="ko-KR"/>
          </w:rPr>
          <w:t>e.g.</w:t>
        </w:r>
        <w:proofErr w:type="gramEnd"/>
        <w:r w:rsidR="004E0B5D">
          <w:rPr>
            <w:lang w:eastAsia="ko-KR"/>
          </w:rPr>
          <w:t xml:space="preserve"> </w:t>
        </w:r>
      </w:ins>
      <w:ins w:id="179" w:author="Nokia" w:date="2022-03-28T12:33:00Z">
        <w:r w:rsidR="00B82997">
          <w:rPr>
            <w:lang w:eastAsia="ko-KR"/>
          </w:rPr>
          <w:t xml:space="preserve">Target </w:t>
        </w:r>
      </w:ins>
      <w:proofErr w:type="spellStart"/>
      <w:ins w:id="180" w:author="Nokia" w:date="2022-03-25T12:39:00Z">
        <w:r w:rsidR="004E0B5D">
          <w:rPr>
            <w:lang w:eastAsia="ko-KR"/>
          </w:rPr>
          <w:t>NWDAFz</w:t>
        </w:r>
        <w:proofErr w:type="spellEnd"/>
        <w:r w:rsidR="004E0B5D">
          <w:rPr>
            <w:lang w:eastAsia="ko-KR"/>
          </w:rPr>
          <w:t>), as part of the analytics subscription preparation, had already subscribed to entities to collect data or acquire ML model, it unsubscribes to those entities if the subscriptions are not needed for other active analytics subscriptions with the target NWDAF.</w:t>
        </w:r>
      </w:ins>
    </w:p>
    <w:p w14:paraId="12FCF126" w14:textId="15B4EE0C" w:rsidR="00C56E74" w:rsidRPr="00C56E74" w:rsidDel="00EF1550" w:rsidRDefault="00092358" w:rsidP="005114EB">
      <w:pPr>
        <w:pStyle w:val="B10"/>
        <w:rPr>
          <w:del w:id="181" w:author="Nokia" w:date="2022-04-08T17:15:00Z"/>
          <w:lang w:eastAsia="ko-KR"/>
        </w:rPr>
      </w:pPr>
      <w:ins w:id="182" w:author="Nokia" w:date="2022-03-25T13:38:00Z">
        <w:r>
          <w:rPr>
            <w:lang w:eastAsia="ko-KR"/>
          </w:rPr>
          <w:tab/>
          <w:t>Step</w:t>
        </w:r>
      </w:ins>
      <w:ins w:id="183" w:author="Nokia" w:date="2022-03-28T17:41:00Z">
        <w:r w:rsidR="00D43735">
          <w:t> </w:t>
        </w:r>
      </w:ins>
      <w:ins w:id="184" w:author="Nokia" w:date="2022-03-25T13:38:00Z">
        <w:r>
          <w:rPr>
            <w:lang w:eastAsia="ko-KR"/>
          </w:rPr>
          <w:t>8 may take place any time after step 4 if the NWDAF determines that the candidate target NWDAF (</w:t>
        </w:r>
        <w:proofErr w:type="gramStart"/>
        <w:r>
          <w:rPr>
            <w:lang w:eastAsia="ko-KR"/>
          </w:rPr>
          <w:t>e.g.</w:t>
        </w:r>
        <w:proofErr w:type="gramEnd"/>
        <w:r>
          <w:rPr>
            <w:lang w:eastAsia="ko-KR"/>
          </w:rPr>
          <w:t xml:space="preserve"> </w:t>
        </w:r>
      </w:ins>
      <w:ins w:id="185" w:author="Nokia" w:date="2022-03-28T12:33:00Z">
        <w:r w:rsidR="00B82997">
          <w:rPr>
            <w:lang w:eastAsia="ko-KR"/>
          </w:rPr>
          <w:t xml:space="preserve">Target </w:t>
        </w:r>
      </w:ins>
      <w:proofErr w:type="spellStart"/>
      <w:ins w:id="186" w:author="Nokia" w:date="2022-03-25T13:38:00Z">
        <w:r>
          <w:rPr>
            <w:lang w:eastAsia="ko-KR"/>
          </w:rPr>
          <w:t>NWDAFz</w:t>
        </w:r>
        <w:proofErr w:type="spellEnd"/>
        <w:r>
          <w:rPr>
            <w:lang w:eastAsia="ko-KR"/>
          </w:rPr>
          <w:t>) does no longer need to prepare for the analytics subscription transfer. In particular, the source NWDAF shall cancel the prepared analytics subscription transfer to all remaining candidate target NWDAFs after one target NWDAF has accepted the analytics subscription transfer (see NOTE 6).</w:t>
        </w:r>
      </w:ins>
      <w:bookmarkEnd w:id="3"/>
      <w:bookmarkEnd w:id="4"/>
    </w:p>
    <w:p w14:paraId="054A9047" w14:textId="44B29205" w:rsidR="00D67D9F" w:rsidRPr="008914CE" w:rsidRDefault="00F20D6D" w:rsidP="00A40C0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w:t>
      </w:r>
      <w:r>
        <w:rPr>
          <w:noProof/>
          <w:color w:val="0000FF"/>
          <w:sz w:val="28"/>
          <w:szCs w:val="28"/>
        </w:rPr>
        <w:t xml:space="preserve"> </w:t>
      </w:r>
      <w:r w:rsidR="00A40C04">
        <w:rPr>
          <w:noProof/>
          <w:color w:val="0000FF"/>
          <w:sz w:val="28"/>
          <w:szCs w:val="28"/>
        </w:rPr>
        <w:t>End o</w:t>
      </w:r>
      <w:r w:rsidR="00A40C04" w:rsidRPr="00D96F8C">
        <w:rPr>
          <w:noProof/>
          <w:color w:val="0000FF"/>
          <w:sz w:val="28"/>
          <w:szCs w:val="28"/>
        </w:rPr>
        <w:t>f Changes ***</w:t>
      </w:r>
    </w:p>
    <w:sectPr w:rsidR="00D67D9F" w:rsidRPr="008914C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03892" w14:textId="77777777" w:rsidR="005965CB" w:rsidRDefault="005965CB">
      <w:r>
        <w:separator/>
      </w:r>
    </w:p>
  </w:endnote>
  <w:endnote w:type="continuationSeparator" w:id="0">
    <w:p w14:paraId="6EB56B76" w14:textId="77777777" w:rsidR="005965CB" w:rsidRDefault="00596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52748" w14:textId="77777777" w:rsidR="00130EC1" w:rsidRDefault="00130E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B40C4" w14:textId="77777777" w:rsidR="00130EC1" w:rsidRDefault="00130E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9E3DC" w14:textId="77777777" w:rsidR="00130EC1" w:rsidRDefault="00130E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34F5D" w14:textId="77777777" w:rsidR="005965CB" w:rsidRDefault="005965CB">
      <w:r>
        <w:separator/>
      </w:r>
    </w:p>
  </w:footnote>
  <w:footnote w:type="continuationSeparator" w:id="0">
    <w:p w14:paraId="5D6E905A" w14:textId="77777777" w:rsidR="005965CB" w:rsidRDefault="005965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3459" w:rsidRDefault="000634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A1108" w14:textId="77777777" w:rsidR="00130EC1" w:rsidRDefault="00130E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B8ABB" w14:textId="77777777" w:rsidR="00130EC1" w:rsidRDefault="00130E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63459" w:rsidRDefault="0006345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63459" w:rsidRDefault="0006345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63459" w:rsidRDefault="000634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4"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6"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8"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C5E5C68"/>
    <w:multiLevelType w:val="hybridMultilevel"/>
    <w:tmpl w:val="718ED512"/>
    <w:lvl w:ilvl="0" w:tplc="3FF85D52">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2"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F869DC"/>
    <w:multiLevelType w:val="hybridMultilevel"/>
    <w:tmpl w:val="626C2B66"/>
    <w:lvl w:ilvl="0" w:tplc="A170BBC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40"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19"/>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33"/>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9"/>
  </w:num>
  <w:num w:numId="11">
    <w:abstractNumId w:val="7"/>
  </w:num>
  <w:num w:numId="12">
    <w:abstractNumId w:val="26"/>
  </w:num>
  <w:num w:numId="13">
    <w:abstractNumId w:val="40"/>
  </w:num>
  <w:num w:numId="14">
    <w:abstractNumId w:val="22"/>
  </w:num>
  <w:num w:numId="15">
    <w:abstractNumId w:val="10"/>
  </w:num>
  <w:num w:numId="16">
    <w:abstractNumId w:val="30"/>
  </w:num>
  <w:num w:numId="17">
    <w:abstractNumId w:val="4"/>
  </w:num>
  <w:num w:numId="18">
    <w:abstractNumId w:val="29"/>
  </w:num>
  <w:num w:numId="19">
    <w:abstractNumId w:val="18"/>
  </w:num>
  <w:num w:numId="20">
    <w:abstractNumId w:val="37"/>
  </w:num>
  <w:num w:numId="21">
    <w:abstractNumId w:val="25"/>
  </w:num>
  <w:num w:numId="22">
    <w:abstractNumId w:val="38"/>
  </w:num>
  <w:num w:numId="23">
    <w:abstractNumId w:val="23"/>
  </w:num>
  <w:num w:numId="24">
    <w:abstractNumId w:val="15"/>
  </w:num>
  <w:num w:numId="25">
    <w:abstractNumId w:val="17"/>
  </w:num>
  <w:num w:numId="26">
    <w:abstractNumId w:val="27"/>
  </w:num>
  <w:num w:numId="27">
    <w:abstractNumId w:val="6"/>
  </w:num>
  <w:num w:numId="28">
    <w:abstractNumId w:val="28"/>
  </w:num>
  <w:num w:numId="29">
    <w:abstractNumId w:val="14"/>
  </w:num>
  <w:num w:numId="30">
    <w:abstractNumId w:val="5"/>
  </w:num>
  <w:num w:numId="31">
    <w:abstractNumId w:val="11"/>
  </w:num>
  <w:num w:numId="32">
    <w:abstractNumId w:val="36"/>
  </w:num>
  <w:num w:numId="33">
    <w:abstractNumId w:val="16"/>
  </w:num>
  <w:num w:numId="34">
    <w:abstractNumId w:val="8"/>
  </w:num>
  <w:num w:numId="35">
    <w:abstractNumId w:val="31"/>
  </w:num>
  <w:num w:numId="36">
    <w:abstractNumId w:val="39"/>
  </w:num>
  <w:num w:numId="37">
    <w:abstractNumId w:val="1"/>
  </w:num>
  <w:num w:numId="38">
    <w:abstractNumId w:val="0"/>
    <w:lvlOverride w:ilvl="0">
      <w:startOverride w:val="1"/>
    </w:lvlOverride>
  </w:num>
  <w:num w:numId="39">
    <w:abstractNumId w:val="19"/>
  </w:num>
  <w:num w:numId="40">
    <w:abstractNumId w:val="19"/>
  </w:num>
  <w:num w:numId="41">
    <w:abstractNumId w:val="19"/>
  </w:num>
  <w:num w:numId="42">
    <w:abstractNumId w:val="13"/>
  </w:num>
  <w:num w:numId="43">
    <w:abstractNumId w:val="19"/>
  </w:num>
  <w:num w:numId="44">
    <w:abstractNumId w:val="3"/>
  </w:num>
  <w:num w:numId="45">
    <w:abstractNumId w:val="34"/>
  </w:num>
  <w:num w:numId="46">
    <w:abstractNumId w:val="32"/>
  </w:num>
  <w:num w:numId="47">
    <w:abstractNumId w:val="12"/>
  </w:num>
  <w:num w:numId="48">
    <w:abstractNumId w:val="35"/>
  </w:num>
  <w:num w:numId="49">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68"/>
    <w:rsid w:val="00003CC8"/>
    <w:rsid w:val="00005BE1"/>
    <w:rsid w:val="0000687F"/>
    <w:rsid w:val="00007920"/>
    <w:rsid w:val="00012D21"/>
    <w:rsid w:val="0002212B"/>
    <w:rsid w:val="00022E4A"/>
    <w:rsid w:val="000242ED"/>
    <w:rsid w:val="00033CC1"/>
    <w:rsid w:val="0003639E"/>
    <w:rsid w:val="00036BAF"/>
    <w:rsid w:val="00044890"/>
    <w:rsid w:val="0004549E"/>
    <w:rsid w:val="00063459"/>
    <w:rsid w:val="000638E2"/>
    <w:rsid w:val="000772DA"/>
    <w:rsid w:val="0008459E"/>
    <w:rsid w:val="00090549"/>
    <w:rsid w:val="00091E4E"/>
    <w:rsid w:val="00092358"/>
    <w:rsid w:val="000938D7"/>
    <w:rsid w:val="000939D5"/>
    <w:rsid w:val="00093E96"/>
    <w:rsid w:val="00095319"/>
    <w:rsid w:val="00095D31"/>
    <w:rsid w:val="000A3A23"/>
    <w:rsid w:val="000A6394"/>
    <w:rsid w:val="000B0457"/>
    <w:rsid w:val="000B7FED"/>
    <w:rsid w:val="000C038A"/>
    <w:rsid w:val="000C503B"/>
    <w:rsid w:val="000C6598"/>
    <w:rsid w:val="000C7A87"/>
    <w:rsid w:val="000D3BD5"/>
    <w:rsid w:val="000D3DF8"/>
    <w:rsid w:val="000D44B3"/>
    <w:rsid w:val="000D4538"/>
    <w:rsid w:val="000E723B"/>
    <w:rsid w:val="000E7B75"/>
    <w:rsid w:val="00102A5F"/>
    <w:rsid w:val="00103807"/>
    <w:rsid w:val="001116B3"/>
    <w:rsid w:val="001135A1"/>
    <w:rsid w:val="00117B20"/>
    <w:rsid w:val="001203BE"/>
    <w:rsid w:val="00124E89"/>
    <w:rsid w:val="00126EB3"/>
    <w:rsid w:val="0013022E"/>
    <w:rsid w:val="00130705"/>
    <w:rsid w:val="00130E9E"/>
    <w:rsid w:val="00130EC1"/>
    <w:rsid w:val="0013315D"/>
    <w:rsid w:val="0013600B"/>
    <w:rsid w:val="00140A46"/>
    <w:rsid w:val="00145D43"/>
    <w:rsid w:val="001568D4"/>
    <w:rsid w:val="001572AB"/>
    <w:rsid w:val="00157A45"/>
    <w:rsid w:val="001636F2"/>
    <w:rsid w:val="001646F9"/>
    <w:rsid w:val="00171940"/>
    <w:rsid w:val="001759A4"/>
    <w:rsid w:val="001764A4"/>
    <w:rsid w:val="001770E2"/>
    <w:rsid w:val="001855AD"/>
    <w:rsid w:val="00187B49"/>
    <w:rsid w:val="00191496"/>
    <w:rsid w:val="00192963"/>
    <w:rsid w:val="00192C46"/>
    <w:rsid w:val="00196158"/>
    <w:rsid w:val="001A08B3"/>
    <w:rsid w:val="001A2999"/>
    <w:rsid w:val="001A7B60"/>
    <w:rsid w:val="001B0B34"/>
    <w:rsid w:val="001B52F0"/>
    <w:rsid w:val="001B7A65"/>
    <w:rsid w:val="001C26F1"/>
    <w:rsid w:val="001D72FC"/>
    <w:rsid w:val="001E06D0"/>
    <w:rsid w:val="001E383A"/>
    <w:rsid w:val="001E41F3"/>
    <w:rsid w:val="001E479C"/>
    <w:rsid w:val="001F1318"/>
    <w:rsid w:val="001F39DE"/>
    <w:rsid w:val="00201FAD"/>
    <w:rsid w:val="00206CBF"/>
    <w:rsid w:val="0021125F"/>
    <w:rsid w:val="00211F70"/>
    <w:rsid w:val="002128DF"/>
    <w:rsid w:val="00220D63"/>
    <w:rsid w:val="0022201F"/>
    <w:rsid w:val="00225535"/>
    <w:rsid w:val="00234B1E"/>
    <w:rsid w:val="00242B90"/>
    <w:rsid w:val="00247B46"/>
    <w:rsid w:val="00250BE7"/>
    <w:rsid w:val="00254A5D"/>
    <w:rsid w:val="002578A3"/>
    <w:rsid w:val="0026004D"/>
    <w:rsid w:val="00260BDC"/>
    <w:rsid w:val="002629D3"/>
    <w:rsid w:val="002640DD"/>
    <w:rsid w:val="00275D12"/>
    <w:rsid w:val="00276A42"/>
    <w:rsid w:val="00280803"/>
    <w:rsid w:val="002822FD"/>
    <w:rsid w:val="00282AA7"/>
    <w:rsid w:val="0028429A"/>
    <w:rsid w:val="00284FEB"/>
    <w:rsid w:val="00285E17"/>
    <w:rsid w:val="002860C4"/>
    <w:rsid w:val="002864F2"/>
    <w:rsid w:val="00286BB6"/>
    <w:rsid w:val="00291B3D"/>
    <w:rsid w:val="00292474"/>
    <w:rsid w:val="002939F5"/>
    <w:rsid w:val="00297DEA"/>
    <w:rsid w:val="002A1991"/>
    <w:rsid w:val="002A1CEF"/>
    <w:rsid w:val="002A5F4D"/>
    <w:rsid w:val="002B3D94"/>
    <w:rsid w:val="002B5741"/>
    <w:rsid w:val="002B7173"/>
    <w:rsid w:val="002B7A04"/>
    <w:rsid w:val="002C0036"/>
    <w:rsid w:val="002D1051"/>
    <w:rsid w:val="002D472C"/>
    <w:rsid w:val="002D56EC"/>
    <w:rsid w:val="002E2F4C"/>
    <w:rsid w:val="002E2FDD"/>
    <w:rsid w:val="002E472E"/>
    <w:rsid w:val="002E5B54"/>
    <w:rsid w:val="002E6C9E"/>
    <w:rsid w:val="002E731F"/>
    <w:rsid w:val="002E7805"/>
    <w:rsid w:val="002F238F"/>
    <w:rsid w:val="00302C91"/>
    <w:rsid w:val="00305409"/>
    <w:rsid w:val="00310153"/>
    <w:rsid w:val="00312C59"/>
    <w:rsid w:val="00312C8B"/>
    <w:rsid w:val="003158AF"/>
    <w:rsid w:val="00315D2C"/>
    <w:rsid w:val="00315FA3"/>
    <w:rsid w:val="003173D9"/>
    <w:rsid w:val="00321862"/>
    <w:rsid w:val="0032520F"/>
    <w:rsid w:val="003269E8"/>
    <w:rsid w:val="003354D8"/>
    <w:rsid w:val="00341CBB"/>
    <w:rsid w:val="0034491C"/>
    <w:rsid w:val="003513CE"/>
    <w:rsid w:val="00356C45"/>
    <w:rsid w:val="003609EF"/>
    <w:rsid w:val="0036231A"/>
    <w:rsid w:val="00365CAB"/>
    <w:rsid w:val="00366F3A"/>
    <w:rsid w:val="00367381"/>
    <w:rsid w:val="003717CE"/>
    <w:rsid w:val="00371A3A"/>
    <w:rsid w:val="00374009"/>
    <w:rsid w:val="00374DD4"/>
    <w:rsid w:val="00381684"/>
    <w:rsid w:val="0038255B"/>
    <w:rsid w:val="00383C22"/>
    <w:rsid w:val="0038491C"/>
    <w:rsid w:val="003971E2"/>
    <w:rsid w:val="003A4618"/>
    <w:rsid w:val="003A7987"/>
    <w:rsid w:val="003B0387"/>
    <w:rsid w:val="003C6A05"/>
    <w:rsid w:val="003D5D33"/>
    <w:rsid w:val="003D5E89"/>
    <w:rsid w:val="003E1A36"/>
    <w:rsid w:val="003E3C6F"/>
    <w:rsid w:val="003E6829"/>
    <w:rsid w:val="003E7331"/>
    <w:rsid w:val="003F7B0B"/>
    <w:rsid w:val="00400825"/>
    <w:rsid w:val="00410371"/>
    <w:rsid w:val="00414407"/>
    <w:rsid w:val="00416729"/>
    <w:rsid w:val="00417166"/>
    <w:rsid w:val="004215D0"/>
    <w:rsid w:val="004219CC"/>
    <w:rsid w:val="004242F1"/>
    <w:rsid w:val="00426486"/>
    <w:rsid w:val="00432287"/>
    <w:rsid w:val="00436157"/>
    <w:rsid w:val="00437AA9"/>
    <w:rsid w:val="00441822"/>
    <w:rsid w:val="00446203"/>
    <w:rsid w:val="0044631F"/>
    <w:rsid w:val="00454943"/>
    <w:rsid w:val="00455BE3"/>
    <w:rsid w:val="00456D0C"/>
    <w:rsid w:val="00457161"/>
    <w:rsid w:val="00465C24"/>
    <w:rsid w:val="00466B98"/>
    <w:rsid w:val="00471492"/>
    <w:rsid w:val="004732D2"/>
    <w:rsid w:val="00474435"/>
    <w:rsid w:val="00494D6E"/>
    <w:rsid w:val="00495609"/>
    <w:rsid w:val="004979F7"/>
    <w:rsid w:val="004A2002"/>
    <w:rsid w:val="004A3F9C"/>
    <w:rsid w:val="004B75B7"/>
    <w:rsid w:val="004C0A68"/>
    <w:rsid w:val="004C4A60"/>
    <w:rsid w:val="004C5550"/>
    <w:rsid w:val="004C6335"/>
    <w:rsid w:val="004D09AC"/>
    <w:rsid w:val="004D6483"/>
    <w:rsid w:val="004E0272"/>
    <w:rsid w:val="004E0B5D"/>
    <w:rsid w:val="004E3C0D"/>
    <w:rsid w:val="004E5630"/>
    <w:rsid w:val="004F5C82"/>
    <w:rsid w:val="004F64AA"/>
    <w:rsid w:val="005114EB"/>
    <w:rsid w:val="0051398B"/>
    <w:rsid w:val="0051580D"/>
    <w:rsid w:val="0053771F"/>
    <w:rsid w:val="005440B8"/>
    <w:rsid w:val="00547111"/>
    <w:rsid w:val="00551863"/>
    <w:rsid w:val="0055742F"/>
    <w:rsid w:val="0056205E"/>
    <w:rsid w:val="00566636"/>
    <w:rsid w:val="00567E52"/>
    <w:rsid w:val="0057553F"/>
    <w:rsid w:val="00577BE6"/>
    <w:rsid w:val="00580BF1"/>
    <w:rsid w:val="00582686"/>
    <w:rsid w:val="00582B54"/>
    <w:rsid w:val="005845C2"/>
    <w:rsid w:val="005923BF"/>
    <w:rsid w:val="00592D74"/>
    <w:rsid w:val="0059616F"/>
    <w:rsid w:val="005965CB"/>
    <w:rsid w:val="005A5706"/>
    <w:rsid w:val="005C2311"/>
    <w:rsid w:val="005C2A9C"/>
    <w:rsid w:val="005C2D25"/>
    <w:rsid w:val="005C4701"/>
    <w:rsid w:val="005D5DCB"/>
    <w:rsid w:val="005E0BFB"/>
    <w:rsid w:val="005E1E92"/>
    <w:rsid w:val="005E2C44"/>
    <w:rsid w:val="005E37A6"/>
    <w:rsid w:val="005E3FAA"/>
    <w:rsid w:val="005E76D7"/>
    <w:rsid w:val="005E7E87"/>
    <w:rsid w:val="005F0CD8"/>
    <w:rsid w:val="005F1CF7"/>
    <w:rsid w:val="005F29F7"/>
    <w:rsid w:val="005F4FB4"/>
    <w:rsid w:val="005F53D5"/>
    <w:rsid w:val="00602066"/>
    <w:rsid w:val="00607723"/>
    <w:rsid w:val="006128E4"/>
    <w:rsid w:val="006170BA"/>
    <w:rsid w:val="0062096F"/>
    <w:rsid w:val="00621188"/>
    <w:rsid w:val="00623D8D"/>
    <w:rsid w:val="006257ED"/>
    <w:rsid w:val="006264F9"/>
    <w:rsid w:val="006320FE"/>
    <w:rsid w:val="00641634"/>
    <w:rsid w:val="00644875"/>
    <w:rsid w:val="0064513A"/>
    <w:rsid w:val="006463BB"/>
    <w:rsid w:val="00646A1F"/>
    <w:rsid w:val="00651479"/>
    <w:rsid w:val="00662D29"/>
    <w:rsid w:val="00665C47"/>
    <w:rsid w:val="00666DAA"/>
    <w:rsid w:val="00667BBB"/>
    <w:rsid w:val="006718B0"/>
    <w:rsid w:val="00673547"/>
    <w:rsid w:val="00680DB3"/>
    <w:rsid w:val="00681CB8"/>
    <w:rsid w:val="00684383"/>
    <w:rsid w:val="00684BA9"/>
    <w:rsid w:val="00685507"/>
    <w:rsid w:val="00695708"/>
    <w:rsid w:val="00695808"/>
    <w:rsid w:val="006A0620"/>
    <w:rsid w:val="006A1842"/>
    <w:rsid w:val="006A40F3"/>
    <w:rsid w:val="006B2C9F"/>
    <w:rsid w:val="006B46FB"/>
    <w:rsid w:val="006B6C27"/>
    <w:rsid w:val="006B6F92"/>
    <w:rsid w:val="006C0B07"/>
    <w:rsid w:val="006C4807"/>
    <w:rsid w:val="006C4BFD"/>
    <w:rsid w:val="006D41E0"/>
    <w:rsid w:val="006E21FB"/>
    <w:rsid w:val="006F28CB"/>
    <w:rsid w:val="007055D8"/>
    <w:rsid w:val="00710925"/>
    <w:rsid w:val="00710F38"/>
    <w:rsid w:val="00712E6D"/>
    <w:rsid w:val="007176FF"/>
    <w:rsid w:val="007242A9"/>
    <w:rsid w:val="00724A0E"/>
    <w:rsid w:val="00725539"/>
    <w:rsid w:val="00727084"/>
    <w:rsid w:val="007271AC"/>
    <w:rsid w:val="00730EC5"/>
    <w:rsid w:val="0073570E"/>
    <w:rsid w:val="007615AB"/>
    <w:rsid w:val="007639CB"/>
    <w:rsid w:val="007645D7"/>
    <w:rsid w:val="00772607"/>
    <w:rsid w:val="00772D2E"/>
    <w:rsid w:val="0077409D"/>
    <w:rsid w:val="0077746F"/>
    <w:rsid w:val="00780B3A"/>
    <w:rsid w:val="007837DF"/>
    <w:rsid w:val="00791046"/>
    <w:rsid w:val="007916BD"/>
    <w:rsid w:val="00792342"/>
    <w:rsid w:val="0079259B"/>
    <w:rsid w:val="007938F7"/>
    <w:rsid w:val="00793FF9"/>
    <w:rsid w:val="007977A8"/>
    <w:rsid w:val="007A5B70"/>
    <w:rsid w:val="007B512A"/>
    <w:rsid w:val="007C2097"/>
    <w:rsid w:val="007C38B0"/>
    <w:rsid w:val="007C39FE"/>
    <w:rsid w:val="007C662C"/>
    <w:rsid w:val="007C7D80"/>
    <w:rsid w:val="007D0AE9"/>
    <w:rsid w:val="007D3592"/>
    <w:rsid w:val="007D6A07"/>
    <w:rsid w:val="007E3B45"/>
    <w:rsid w:val="007E59F6"/>
    <w:rsid w:val="007F01D9"/>
    <w:rsid w:val="007F3C8C"/>
    <w:rsid w:val="007F475C"/>
    <w:rsid w:val="007F4EB9"/>
    <w:rsid w:val="007F53D6"/>
    <w:rsid w:val="007F7259"/>
    <w:rsid w:val="007F784E"/>
    <w:rsid w:val="008007B2"/>
    <w:rsid w:val="00803161"/>
    <w:rsid w:val="008040A8"/>
    <w:rsid w:val="008045E7"/>
    <w:rsid w:val="00805D6C"/>
    <w:rsid w:val="00812105"/>
    <w:rsid w:val="00812316"/>
    <w:rsid w:val="00813AF5"/>
    <w:rsid w:val="00814E05"/>
    <w:rsid w:val="00817FAC"/>
    <w:rsid w:val="00821F56"/>
    <w:rsid w:val="008268DB"/>
    <w:rsid w:val="008279FA"/>
    <w:rsid w:val="00827F5B"/>
    <w:rsid w:val="0083452D"/>
    <w:rsid w:val="0084033D"/>
    <w:rsid w:val="00840E1A"/>
    <w:rsid w:val="00843DD2"/>
    <w:rsid w:val="00845598"/>
    <w:rsid w:val="00851BE9"/>
    <w:rsid w:val="00855209"/>
    <w:rsid w:val="008626E7"/>
    <w:rsid w:val="008635E9"/>
    <w:rsid w:val="00866DBB"/>
    <w:rsid w:val="00870EE7"/>
    <w:rsid w:val="00872B40"/>
    <w:rsid w:val="008747F7"/>
    <w:rsid w:val="00875BA7"/>
    <w:rsid w:val="00877663"/>
    <w:rsid w:val="0088222A"/>
    <w:rsid w:val="00882278"/>
    <w:rsid w:val="00885701"/>
    <w:rsid w:val="008863B9"/>
    <w:rsid w:val="00887B23"/>
    <w:rsid w:val="00891B7F"/>
    <w:rsid w:val="00891C76"/>
    <w:rsid w:val="00893D7B"/>
    <w:rsid w:val="008A3884"/>
    <w:rsid w:val="008A45A6"/>
    <w:rsid w:val="008A6D52"/>
    <w:rsid w:val="008B1850"/>
    <w:rsid w:val="008B1D83"/>
    <w:rsid w:val="008B31CD"/>
    <w:rsid w:val="008B4C43"/>
    <w:rsid w:val="008B5066"/>
    <w:rsid w:val="008B7232"/>
    <w:rsid w:val="008C3388"/>
    <w:rsid w:val="008C6B94"/>
    <w:rsid w:val="008C7EDB"/>
    <w:rsid w:val="008D1115"/>
    <w:rsid w:val="008D1D0E"/>
    <w:rsid w:val="008D7608"/>
    <w:rsid w:val="008E5C9B"/>
    <w:rsid w:val="008E796C"/>
    <w:rsid w:val="008F3789"/>
    <w:rsid w:val="008F50C5"/>
    <w:rsid w:val="008F5B92"/>
    <w:rsid w:val="008F686C"/>
    <w:rsid w:val="00901D68"/>
    <w:rsid w:val="00910EF9"/>
    <w:rsid w:val="009148DE"/>
    <w:rsid w:val="00915160"/>
    <w:rsid w:val="00915719"/>
    <w:rsid w:val="009170CC"/>
    <w:rsid w:val="00924666"/>
    <w:rsid w:val="00931FB0"/>
    <w:rsid w:val="00936BF7"/>
    <w:rsid w:val="00941E30"/>
    <w:rsid w:val="00951965"/>
    <w:rsid w:val="00954660"/>
    <w:rsid w:val="00957004"/>
    <w:rsid w:val="009570F7"/>
    <w:rsid w:val="00960021"/>
    <w:rsid w:val="009611E0"/>
    <w:rsid w:val="00965503"/>
    <w:rsid w:val="00967393"/>
    <w:rsid w:val="0097365B"/>
    <w:rsid w:val="009777D9"/>
    <w:rsid w:val="00991B88"/>
    <w:rsid w:val="00993A72"/>
    <w:rsid w:val="009942A6"/>
    <w:rsid w:val="009A3744"/>
    <w:rsid w:val="009A5753"/>
    <w:rsid w:val="009A579D"/>
    <w:rsid w:val="009B02C3"/>
    <w:rsid w:val="009B3DC5"/>
    <w:rsid w:val="009C22E8"/>
    <w:rsid w:val="009C621A"/>
    <w:rsid w:val="009D150F"/>
    <w:rsid w:val="009E1958"/>
    <w:rsid w:val="009E3297"/>
    <w:rsid w:val="009E5F0F"/>
    <w:rsid w:val="009F1F78"/>
    <w:rsid w:val="009F734F"/>
    <w:rsid w:val="00A05839"/>
    <w:rsid w:val="00A070B5"/>
    <w:rsid w:val="00A13EC1"/>
    <w:rsid w:val="00A161C6"/>
    <w:rsid w:val="00A21AFC"/>
    <w:rsid w:val="00A21DD2"/>
    <w:rsid w:val="00A246B6"/>
    <w:rsid w:val="00A25A98"/>
    <w:rsid w:val="00A353B1"/>
    <w:rsid w:val="00A37B57"/>
    <w:rsid w:val="00A40C04"/>
    <w:rsid w:val="00A4122C"/>
    <w:rsid w:val="00A4351F"/>
    <w:rsid w:val="00A4619D"/>
    <w:rsid w:val="00A47E70"/>
    <w:rsid w:val="00A50CF0"/>
    <w:rsid w:val="00A526AD"/>
    <w:rsid w:val="00A6483A"/>
    <w:rsid w:val="00A7671C"/>
    <w:rsid w:val="00A77473"/>
    <w:rsid w:val="00A845B6"/>
    <w:rsid w:val="00A8750F"/>
    <w:rsid w:val="00A936B3"/>
    <w:rsid w:val="00A93EA6"/>
    <w:rsid w:val="00A94F51"/>
    <w:rsid w:val="00AA2CBC"/>
    <w:rsid w:val="00AA7AF4"/>
    <w:rsid w:val="00AA7C18"/>
    <w:rsid w:val="00AB0851"/>
    <w:rsid w:val="00AB6229"/>
    <w:rsid w:val="00AB7FA3"/>
    <w:rsid w:val="00AC02A1"/>
    <w:rsid w:val="00AC1172"/>
    <w:rsid w:val="00AC4FEA"/>
    <w:rsid w:val="00AC5820"/>
    <w:rsid w:val="00AD12D1"/>
    <w:rsid w:val="00AD1BB5"/>
    <w:rsid w:val="00AD1CD8"/>
    <w:rsid w:val="00AE5B35"/>
    <w:rsid w:val="00AF709A"/>
    <w:rsid w:val="00B002A9"/>
    <w:rsid w:val="00B0109D"/>
    <w:rsid w:val="00B20880"/>
    <w:rsid w:val="00B24266"/>
    <w:rsid w:val="00B24D05"/>
    <w:rsid w:val="00B254FF"/>
    <w:rsid w:val="00B25827"/>
    <w:rsid w:val="00B258BB"/>
    <w:rsid w:val="00B2665C"/>
    <w:rsid w:val="00B26CD0"/>
    <w:rsid w:val="00B3042C"/>
    <w:rsid w:val="00B342BC"/>
    <w:rsid w:val="00B35491"/>
    <w:rsid w:val="00B37254"/>
    <w:rsid w:val="00B53F2B"/>
    <w:rsid w:val="00B541B5"/>
    <w:rsid w:val="00B541D1"/>
    <w:rsid w:val="00B6702E"/>
    <w:rsid w:val="00B67B97"/>
    <w:rsid w:val="00B738E7"/>
    <w:rsid w:val="00B771B4"/>
    <w:rsid w:val="00B80B9E"/>
    <w:rsid w:val="00B819E1"/>
    <w:rsid w:val="00B82997"/>
    <w:rsid w:val="00B87890"/>
    <w:rsid w:val="00B87CE6"/>
    <w:rsid w:val="00B913DA"/>
    <w:rsid w:val="00B923F7"/>
    <w:rsid w:val="00B966F2"/>
    <w:rsid w:val="00B968C8"/>
    <w:rsid w:val="00BA30EC"/>
    <w:rsid w:val="00BA3EC5"/>
    <w:rsid w:val="00BA48D4"/>
    <w:rsid w:val="00BA51D9"/>
    <w:rsid w:val="00BA5933"/>
    <w:rsid w:val="00BA5FB5"/>
    <w:rsid w:val="00BA65DA"/>
    <w:rsid w:val="00BA7ED9"/>
    <w:rsid w:val="00BB1DDE"/>
    <w:rsid w:val="00BB2C7F"/>
    <w:rsid w:val="00BB5DFC"/>
    <w:rsid w:val="00BB79B1"/>
    <w:rsid w:val="00BC2E0A"/>
    <w:rsid w:val="00BC4FA8"/>
    <w:rsid w:val="00BD1A16"/>
    <w:rsid w:val="00BD279D"/>
    <w:rsid w:val="00BD6BB8"/>
    <w:rsid w:val="00BE06A4"/>
    <w:rsid w:val="00BE3B19"/>
    <w:rsid w:val="00BE4102"/>
    <w:rsid w:val="00BE4AAF"/>
    <w:rsid w:val="00BF1D09"/>
    <w:rsid w:val="00BF765D"/>
    <w:rsid w:val="00C05A4E"/>
    <w:rsid w:val="00C10F7E"/>
    <w:rsid w:val="00C1162A"/>
    <w:rsid w:val="00C159F5"/>
    <w:rsid w:val="00C25DCF"/>
    <w:rsid w:val="00C3438C"/>
    <w:rsid w:val="00C424BA"/>
    <w:rsid w:val="00C506A6"/>
    <w:rsid w:val="00C5230C"/>
    <w:rsid w:val="00C55A53"/>
    <w:rsid w:val="00C56E74"/>
    <w:rsid w:val="00C60C4F"/>
    <w:rsid w:val="00C656E2"/>
    <w:rsid w:val="00C66BA2"/>
    <w:rsid w:val="00C71099"/>
    <w:rsid w:val="00C82854"/>
    <w:rsid w:val="00C90E4D"/>
    <w:rsid w:val="00C91039"/>
    <w:rsid w:val="00C91D65"/>
    <w:rsid w:val="00C92338"/>
    <w:rsid w:val="00C92B4A"/>
    <w:rsid w:val="00C940BE"/>
    <w:rsid w:val="00C94FAC"/>
    <w:rsid w:val="00C95985"/>
    <w:rsid w:val="00C97F8E"/>
    <w:rsid w:val="00CA312E"/>
    <w:rsid w:val="00CA3F37"/>
    <w:rsid w:val="00CA4C8E"/>
    <w:rsid w:val="00CB6607"/>
    <w:rsid w:val="00CC5026"/>
    <w:rsid w:val="00CC53E3"/>
    <w:rsid w:val="00CC5A77"/>
    <w:rsid w:val="00CC68D0"/>
    <w:rsid w:val="00CD596A"/>
    <w:rsid w:val="00CE05D6"/>
    <w:rsid w:val="00CE1A9C"/>
    <w:rsid w:val="00CE7479"/>
    <w:rsid w:val="00CF2785"/>
    <w:rsid w:val="00D03F9A"/>
    <w:rsid w:val="00D062B7"/>
    <w:rsid w:val="00D06395"/>
    <w:rsid w:val="00D06D51"/>
    <w:rsid w:val="00D11067"/>
    <w:rsid w:val="00D13461"/>
    <w:rsid w:val="00D24991"/>
    <w:rsid w:val="00D32341"/>
    <w:rsid w:val="00D42A77"/>
    <w:rsid w:val="00D43735"/>
    <w:rsid w:val="00D46050"/>
    <w:rsid w:val="00D47ACC"/>
    <w:rsid w:val="00D47DDD"/>
    <w:rsid w:val="00D50255"/>
    <w:rsid w:val="00D50B48"/>
    <w:rsid w:val="00D50DAE"/>
    <w:rsid w:val="00D601B9"/>
    <w:rsid w:val="00D6072C"/>
    <w:rsid w:val="00D61C95"/>
    <w:rsid w:val="00D66520"/>
    <w:rsid w:val="00D67D9F"/>
    <w:rsid w:val="00D714DE"/>
    <w:rsid w:val="00D71D63"/>
    <w:rsid w:val="00D76567"/>
    <w:rsid w:val="00D84538"/>
    <w:rsid w:val="00D84D8A"/>
    <w:rsid w:val="00D92B43"/>
    <w:rsid w:val="00D93F10"/>
    <w:rsid w:val="00D960E5"/>
    <w:rsid w:val="00DA1DFF"/>
    <w:rsid w:val="00DC158A"/>
    <w:rsid w:val="00DE34CF"/>
    <w:rsid w:val="00DE4791"/>
    <w:rsid w:val="00DF26FA"/>
    <w:rsid w:val="00DF53CC"/>
    <w:rsid w:val="00E10083"/>
    <w:rsid w:val="00E10E20"/>
    <w:rsid w:val="00E12F35"/>
    <w:rsid w:val="00E13F3D"/>
    <w:rsid w:val="00E16E56"/>
    <w:rsid w:val="00E24BE0"/>
    <w:rsid w:val="00E255B4"/>
    <w:rsid w:val="00E26BCF"/>
    <w:rsid w:val="00E27DD9"/>
    <w:rsid w:val="00E27E0B"/>
    <w:rsid w:val="00E34898"/>
    <w:rsid w:val="00E401DB"/>
    <w:rsid w:val="00E42A4D"/>
    <w:rsid w:val="00E43527"/>
    <w:rsid w:val="00E478F0"/>
    <w:rsid w:val="00E52D18"/>
    <w:rsid w:val="00E55AE7"/>
    <w:rsid w:val="00E57E18"/>
    <w:rsid w:val="00E60C10"/>
    <w:rsid w:val="00E610A6"/>
    <w:rsid w:val="00E612B1"/>
    <w:rsid w:val="00E64E22"/>
    <w:rsid w:val="00E66C18"/>
    <w:rsid w:val="00E718C1"/>
    <w:rsid w:val="00E850B6"/>
    <w:rsid w:val="00E87879"/>
    <w:rsid w:val="00E87BED"/>
    <w:rsid w:val="00E90702"/>
    <w:rsid w:val="00E9221A"/>
    <w:rsid w:val="00E959E7"/>
    <w:rsid w:val="00EA38A4"/>
    <w:rsid w:val="00EA7C5C"/>
    <w:rsid w:val="00EB09B7"/>
    <w:rsid w:val="00EB67BD"/>
    <w:rsid w:val="00EC3607"/>
    <w:rsid w:val="00EC3785"/>
    <w:rsid w:val="00EC4FFA"/>
    <w:rsid w:val="00EC6D79"/>
    <w:rsid w:val="00ED05C1"/>
    <w:rsid w:val="00ED1D9B"/>
    <w:rsid w:val="00ED3D93"/>
    <w:rsid w:val="00EE189C"/>
    <w:rsid w:val="00EE1922"/>
    <w:rsid w:val="00EE7D7C"/>
    <w:rsid w:val="00EF1550"/>
    <w:rsid w:val="00EF39DF"/>
    <w:rsid w:val="00EF65E0"/>
    <w:rsid w:val="00EF68CE"/>
    <w:rsid w:val="00F04C51"/>
    <w:rsid w:val="00F105D4"/>
    <w:rsid w:val="00F112C9"/>
    <w:rsid w:val="00F20D6D"/>
    <w:rsid w:val="00F24908"/>
    <w:rsid w:val="00F24B86"/>
    <w:rsid w:val="00F25D98"/>
    <w:rsid w:val="00F300FB"/>
    <w:rsid w:val="00F33137"/>
    <w:rsid w:val="00F34A37"/>
    <w:rsid w:val="00F415EA"/>
    <w:rsid w:val="00F46F5B"/>
    <w:rsid w:val="00F53534"/>
    <w:rsid w:val="00F55981"/>
    <w:rsid w:val="00F66E10"/>
    <w:rsid w:val="00F72920"/>
    <w:rsid w:val="00F77C2B"/>
    <w:rsid w:val="00F8195F"/>
    <w:rsid w:val="00F91C93"/>
    <w:rsid w:val="00F91CB3"/>
    <w:rsid w:val="00F947DB"/>
    <w:rsid w:val="00F95163"/>
    <w:rsid w:val="00F95D49"/>
    <w:rsid w:val="00FA0048"/>
    <w:rsid w:val="00FA0872"/>
    <w:rsid w:val="00FA0883"/>
    <w:rsid w:val="00FB038D"/>
    <w:rsid w:val="00FB13FA"/>
    <w:rsid w:val="00FB2800"/>
    <w:rsid w:val="00FB6386"/>
    <w:rsid w:val="00FC40A7"/>
    <w:rsid w:val="00FC4C30"/>
    <w:rsid w:val="00FD2E80"/>
    <w:rsid w:val="00FD547B"/>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rsid w:val="00206CBF"/>
  </w:style>
  <w:style w:type="character" w:customStyle="1" w:styleId="apple-converted-space">
    <w:name w:val="apple-converted-space"/>
    <w:basedOn w:val="DefaultParagraphFont"/>
    <w:rsid w:val="00206CBF"/>
  </w:style>
  <w:style w:type="paragraph" w:customStyle="1" w:styleId="TAJ">
    <w:name w:val="TAJ"/>
    <w:basedOn w:val="TH"/>
    <w:rsid w:val="00206CBF"/>
    <w:rPr>
      <w:rFonts w:eastAsia="SimSun"/>
    </w:rPr>
  </w:style>
  <w:style w:type="paragraph" w:customStyle="1" w:styleId="Guidance">
    <w:name w:val="Guidance"/>
    <w:basedOn w:val="Normal"/>
    <w:rsid w:val="00206CBF"/>
    <w:rPr>
      <w:rFonts w:eastAsia="SimSun"/>
      <w:i/>
      <w:color w:val="0000FF"/>
    </w:rPr>
  </w:style>
  <w:style w:type="character" w:customStyle="1" w:styleId="DocumentMapChar">
    <w:name w:val="Document Map Char"/>
    <w:link w:val="DocumentMap"/>
    <w:rsid w:val="00206CBF"/>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206CBF"/>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Normal"/>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Heading3Char">
    <w:name w:val="Heading 3 Char"/>
    <w:link w:val="Heading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Heading4Char">
    <w:name w:val="Heading 4 Char"/>
    <w:link w:val="Heading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BalloonTextChar">
    <w:name w:val="Balloon Text Char"/>
    <w:link w:val="BalloonText"/>
    <w:rsid w:val="00206CBF"/>
    <w:rPr>
      <w:rFonts w:ascii="Tahoma" w:hAnsi="Tahoma" w:cs="Tahoma"/>
      <w:sz w:val="16"/>
      <w:szCs w:val="16"/>
      <w:lang w:val="en-GB" w:eastAsia="en-US"/>
    </w:rPr>
  </w:style>
  <w:style w:type="character" w:customStyle="1" w:styleId="CommentTextChar">
    <w:name w:val="Comment Text Char"/>
    <w:link w:val="CommentText"/>
    <w:rsid w:val="00206CBF"/>
    <w:rPr>
      <w:rFonts w:ascii="Times New Roman" w:hAnsi="Times New Roman"/>
      <w:lang w:val="en-GB" w:eastAsia="en-US"/>
    </w:rPr>
  </w:style>
  <w:style w:type="character" w:customStyle="1" w:styleId="CommentSubjectChar">
    <w:name w:val="Comment Subject Char"/>
    <w:link w:val="CommentSubject"/>
    <w:rsid w:val="00206CBF"/>
    <w:rPr>
      <w:rFonts w:ascii="Times New Roman" w:hAnsi="Times New Roman"/>
      <w:b/>
      <w:bCs/>
      <w:lang w:val="en-GB" w:eastAsia="en-US"/>
    </w:rPr>
  </w:style>
  <w:style w:type="character" w:customStyle="1" w:styleId="UnresolvedMention1">
    <w:name w:val="Unresolved Mention1"/>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Heading8"/>
    <w:qFormat/>
    <w:rsid w:val="00206CBF"/>
    <w:pPr>
      <w:pageBreakBefore/>
    </w:pPr>
    <w:rPr>
      <w:rFonts w:eastAsia="SimSun"/>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ListParagraph">
    <w:name w:val="List Paragraph"/>
    <w:basedOn w:val="Normal"/>
    <w:uiPriority w:val="34"/>
    <w:qFormat/>
    <w:rsid w:val="00206CBF"/>
    <w:pPr>
      <w:ind w:firstLineChars="200" w:firstLine="420"/>
    </w:pPr>
    <w:rPr>
      <w:rFonts w:eastAsia="SimSun"/>
    </w:rPr>
  </w:style>
  <w:style w:type="character" w:customStyle="1" w:styleId="EWChar">
    <w:name w:val="EW Char"/>
    <w:link w:val="EW"/>
    <w:locked/>
    <w:rsid w:val="00206CBF"/>
    <w:rPr>
      <w:rFonts w:ascii="Times New Roman" w:hAnsi="Times New Roman"/>
      <w:lang w:val="en-GB" w:eastAsia="en-US"/>
    </w:rPr>
  </w:style>
  <w:style w:type="character" w:customStyle="1" w:styleId="a">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TableGrid">
    <w:name w:val="Table Grid"/>
    <w:basedOn w:val="TableNormal"/>
    <w:uiPriority w:val="39"/>
    <w:rsid w:val="00724A0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24A0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724A0E"/>
    <w:rPr>
      <w:rFonts w:ascii="Arial" w:hAnsi="Arial"/>
      <w:sz w:val="36"/>
      <w:lang w:val="en-GB" w:eastAsia="en-US"/>
    </w:rPr>
  </w:style>
  <w:style w:type="character" w:customStyle="1" w:styleId="Heading2Char">
    <w:name w:val="Heading 2 Char"/>
    <w:link w:val="Heading2"/>
    <w:rsid w:val="00724A0E"/>
    <w:rPr>
      <w:rFonts w:ascii="Arial" w:hAnsi="Arial"/>
      <w:sz w:val="32"/>
      <w:lang w:val="en-GB" w:eastAsia="en-US"/>
    </w:rPr>
  </w:style>
  <w:style w:type="character" w:customStyle="1" w:styleId="Heading5Char">
    <w:name w:val="Heading 5 Char"/>
    <w:link w:val="Heading5"/>
    <w:rsid w:val="00724A0E"/>
    <w:rPr>
      <w:rFonts w:ascii="Arial" w:hAnsi="Arial"/>
      <w:sz w:val="22"/>
      <w:lang w:val="en-GB" w:eastAsia="en-US"/>
    </w:rPr>
  </w:style>
  <w:style w:type="character" w:customStyle="1" w:styleId="Heading6Char">
    <w:name w:val="Heading 6 Char"/>
    <w:link w:val="Heading6"/>
    <w:rsid w:val="00724A0E"/>
    <w:rPr>
      <w:rFonts w:ascii="Arial" w:hAnsi="Arial"/>
      <w:lang w:val="en-GB" w:eastAsia="en-US"/>
    </w:rPr>
  </w:style>
  <w:style w:type="character" w:customStyle="1" w:styleId="Heading7Char">
    <w:name w:val="Heading 7 Char"/>
    <w:link w:val="Heading7"/>
    <w:rsid w:val="00724A0E"/>
    <w:rPr>
      <w:rFonts w:ascii="Arial" w:hAnsi="Arial"/>
      <w:lang w:val="en-GB" w:eastAsia="en-US"/>
    </w:rPr>
  </w:style>
  <w:style w:type="character" w:customStyle="1" w:styleId="Heading8Char">
    <w:name w:val="Heading 8 Char"/>
    <w:link w:val="Heading8"/>
    <w:rsid w:val="00724A0E"/>
    <w:rPr>
      <w:rFonts w:ascii="Arial" w:hAnsi="Arial"/>
      <w:sz w:val="36"/>
      <w:lang w:val="en-GB" w:eastAsia="en-US"/>
    </w:rPr>
  </w:style>
  <w:style w:type="character" w:customStyle="1" w:styleId="Heading9Char">
    <w:name w:val="Heading 9 Char"/>
    <w:link w:val="Heading9"/>
    <w:rsid w:val="00724A0E"/>
    <w:rPr>
      <w:rFonts w:ascii="Arial" w:hAnsi="Arial"/>
      <w:sz w:val="36"/>
      <w:lang w:val="en-GB" w:eastAsia="en-US"/>
    </w:rPr>
  </w:style>
  <w:style w:type="paragraph" w:customStyle="1" w:styleId="msonormal0">
    <w:name w:val="msonormal"/>
    <w:basedOn w:val="Normal"/>
    <w:rsid w:val="00724A0E"/>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724A0E"/>
    <w:rPr>
      <w:rFonts w:ascii="Arial" w:hAnsi="Arial"/>
      <w:b/>
      <w:noProof/>
      <w:sz w:val="18"/>
      <w:lang w:val="en-GB" w:eastAsia="en-US"/>
    </w:rPr>
  </w:style>
  <w:style w:type="character" w:customStyle="1" w:styleId="FooterChar">
    <w:name w:val="Footer Char"/>
    <w:link w:val="Footer"/>
    <w:rsid w:val="00724A0E"/>
    <w:rPr>
      <w:rFonts w:ascii="Arial" w:hAnsi="Arial"/>
      <w:b/>
      <w:i/>
      <w:noProof/>
      <w:sz w:val="18"/>
      <w:lang w:val="en-GB" w:eastAsia="en-US"/>
    </w:rPr>
  </w:style>
  <w:style w:type="paragraph" w:customStyle="1" w:styleId="a0">
    <w:basedOn w:val="TOC6"/>
    <w:next w:val="Normal"/>
    <w:uiPriority w:val="39"/>
    <w:rsid w:val="0056205E"/>
    <w:pPr>
      <w:ind w:left="2268" w:hanging="2268"/>
    </w:pPr>
    <w:rPr>
      <w:rFonts w:eastAsia="SimSun"/>
    </w:rPr>
  </w:style>
  <w:style w:type="character" w:customStyle="1" w:styleId="a1">
    <w:name w:val="文档结构图 字符"/>
    <w:rsid w:val="0056205E"/>
    <w:rPr>
      <w:rFonts w:ascii="SimSun" w:eastAsia="SimSun"/>
      <w:sz w:val="18"/>
      <w:szCs w:val="18"/>
      <w:lang w:val="en-GB" w:eastAsia="en-US"/>
    </w:rPr>
  </w:style>
  <w:style w:type="character" w:customStyle="1" w:styleId="3">
    <w:name w:val="标题 3 字符"/>
    <w:rsid w:val="0056205E"/>
    <w:rPr>
      <w:rFonts w:ascii="Arial" w:hAnsi="Arial"/>
      <w:sz w:val="28"/>
      <w:lang w:val="en-GB" w:eastAsia="en-US"/>
    </w:rPr>
  </w:style>
  <w:style w:type="character" w:customStyle="1" w:styleId="4">
    <w:name w:val="标题 4 字符"/>
    <w:rsid w:val="0056205E"/>
    <w:rPr>
      <w:rFonts w:ascii="Arial" w:hAnsi="Arial"/>
      <w:sz w:val="24"/>
      <w:lang w:val="en-GB" w:eastAsia="en-US"/>
    </w:rPr>
  </w:style>
  <w:style w:type="character" w:customStyle="1" w:styleId="a2">
    <w:name w:val="批注框文本 字符"/>
    <w:rsid w:val="0056205E"/>
    <w:rPr>
      <w:rFonts w:ascii="Segoe UI" w:hAnsi="Segoe UI"/>
      <w:sz w:val="18"/>
      <w:szCs w:val="18"/>
      <w:lang w:val="en-GB" w:eastAsia="en-US"/>
    </w:rPr>
  </w:style>
  <w:style w:type="character" w:customStyle="1" w:styleId="a3">
    <w:name w:val="批注主题 字符"/>
    <w:rsid w:val="0056205E"/>
    <w:rPr>
      <w:b/>
      <w:bCs/>
      <w:lang w:val="en-GB" w:eastAsia="en-US"/>
    </w:rPr>
  </w:style>
  <w:style w:type="character" w:customStyle="1" w:styleId="a4">
    <w:name w:val="未处理的提及"/>
    <w:uiPriority w:val="99"/>
    <w:semiHidden/>
    <w:unhideWhenUsed/>
    <w:rsid w:val="0056205E"/>
    <w:rPr>
      <w:color w:val="808080"/>
      <w:shd w:val="clear" w:color="auto" w:fill="E6E6E6"/>
    </w:rPr>
  </w:style>
  <w:style w:type="character" w:customStyle="1" w:styleId="10">
    <w:name w:val="标题 1 字符"/>
    <w:rsid w:val="0056205E"/>
    <w:rPr>
      <w:rFonts w:ascii="Arial" w:hAnsi="Arial"/>
      <w:sz w:val="36"/>
      <w:lang w:val="en-GB" w:eastAsia="en-US"/>
    </w:rPr>
  </w:style>
  <w:style w:type="character" w:customStyle="1" w:styleId="2">
    <w:name w:val="标题 2 字符"/>
    <w:rsid w:val="0056205E"/>
    <w:rPr>
      <w:rFonts w:ascii="Arial" w:hAnsi="Arial"/>
      <w:sz w:val="32"/>
      <w:lang w:val="en-GB" w:eastAsia="en-US"/>
    </w:rPr>
  </w:style>
  <w:style w:type="character" w:customStyle="1" w:styleId="5">
    <w:name w:val="标题 5 字符"/>
    <w:rsid w:val="0056205E"/>
    <w:rPr>
      <w:rFonts w:ascii="Arial" w:hAnsi="Arial"/>
      <w:sz w:val="22"/>
      <w:lang w:val="en-GB" w:eastAsia="en-US"/>
    </w:rPr>
  </w:style>
  <w:style w:type="character" w:customStyle="1" w:styleId="6">
    <w:name w:val="标题 6 字符"/>
    <w:rsid w:val="0056205E"/>
    <w:rPr>
      <w:rFonts w:ascii="Arial" w:hAnsi="Arial"/>
      <w:lang w:val="en-GB" w:eastAsia="en-US"/>
    </w:rPr>
  </w:style>
  <w:style w:type="character" w:customStyle="1" w:styleId="7">
    <w:name w:val="标题 7 字符"/>
    <w:rsid w:val="0056205E"/>
    <w:rPr>
      <w:rFonts w:ascii="Arial" w:hAnsi="Arial"/>
      <w:lang w:val="en-GB" w:eastAsia="en-US"/>
    </w:rPr>
  </w:style>
  <w:style w:type="character" w:customStyle="1" w:styleId="8">
    <w:name w:val="标题 8 字符"/>
    <w:rsid w:val="0056205E"/>
    <w:rPr>
      <w:rFonts w:ascii="Arial" w:hAnsi="Arial"/>
      <w:sz w:val="36"/>
      <w:lang w:val="en-GB" w:eastAsia="en-US"/>
    </w:rPr>
  </w:style>
  <w:style w:type="character" w:customStyle="1" w:styleId="9">
    <w:name w:val="标题 9 字符"/>
    <w:rsid w:val="0056205E"/>
    <w:rPr>
      <w:rFonts w:ascii="Arial" w:hAnsi="Arial"/>
      <w:sz w:val="36"/>
      <w:lang w:val="en-GB" w:eastAsia="en-US"/>
    </w:rPr>
  </w:style>
  <w:style w:type="character" w:customStyle="1" w:styleId="a5">
    <w:name w:val="页眉 字符"/>
    <w:rsid w:val="0056205E"/>
    <w:rPr>
      <w:rFonts w:ascii="Arial" w:hAnsi="Arial"/>
      <w:b/>
      <w:noProof/>
      <w:sz w:val="18"/>
      <w:lang w:val="en-GB" w:eastAsia="ja-JP"/>
    </w:rPr>
  </w:style>
  <w:style w:type="character" w:customStyle="1" w:styleId="a6">
    <w:name w:val="页脚 字符"/>
    <w:rsid w:val="0056205E"/>
    <w:rPr>
      <w:rFonts w:ascii="Arial" w:hAnsi="Arial"/>
      <w:b/>
      <w:i/>
      <w:noProof/>
      <w:sz w:val="18"/>
      <w:lang w:val="en-GB" w:eastAsia="ja-JP"/>
    </w:rPr>
  </w:style>
  <w:style w:type="character" w:customStyle="1" w:styleId="UnresolvedMention10">
    <w:name w:val="Unresolved Mention1"/>
    <w:uiPriority w:val="99"/>
    <w:semiHidden/>
    <w:unhideWhenUsed/>
    <w:rsid w:val="00C56E74"/>
    <w:rPr>
      <w:color w:val="605E5C"/>
      <w:shd w:val="clear" w:color="auto" w:fill="E1DFDD"/>
    </w:rPr>
  </w:style>
  <w:style w:type="paragraph" w:customStyle="1" w:styleId="TemplateH4">
    <w:name w:val="TemplateH4"/>
    <w:basedOn w:val="Normal"/>
    <w:qFormat/>
    <w:rsid w:val="00C56E74"/>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56E74"/>
    <w:pPr>
      <w:spacing w:before="120" w:after="0"/>
    </w:pPr>
    <w:rPr>
      <w:rFonts w:ascii="Arial" w:eastAsia="DengXian" w:hAnsi="Arial"/>
    </w:rPr>
  </w:style>
  <w:style w:type="character" w:customStyle="1" w:styleId="AltNormalChar">
    <w:name w:val="AltNormal Char"/>
    <w:link w:val="AltNormal"/>
    <w:rsid w:val="00C56E74"/>
    <w:rPr>
      <w:rFonts w:ascii="Arial" w:eastAsia="DengXian" w:hAnsi="Arial"/>
      <w:lang w:val="en-GB" w:eastAsia="en-US"/>
    </w:rPr>
  </w:style>
  <w:style w:type="paragraph" w:customStyle="1" w:styleId="TemplateH3">
    <w:name w:val="TemplateH3"/>
    <w:basedOn w:val="Normal"/>
    <w:qFormat/>
    <w:rsid w:val="00C56E7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56E74"/>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C56E74"/>
    <w:rPr>
      <w:rFonts w:ascii="Times New Roman" w:eastAsia="DengXian" w:hAnsi="Times New Roman"/>
      <w:lang w:val="en-GB" w:eastAsia="en-US"/>
    </w:rPr>
  </w:style>
  <w:style w:type="character" w:customStyle="1" w:styleId="FootnoteTextChar">
    <w:name w:val="Footnote Text Char"/>
    <w:basedOn w:val="DefaultParagraphFont"/>
    <w:link w:val="FootnoteText"/>
    <w:semiHidden/>
    <w:rsid w:val="00C56E74"/>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173626">
      <w:bodyDiv w:val="1"/>
      <w:marLeft w:val="0"/>
      <w:marRight w:val="0"/>
      <w:marTop w:val="0"/>
      <w:marBottom w:val="0"/>
      <w:divBdr>
        <w:top w:val="none" w:sz="0" w:space="0" w:color="auto"/>
        <w:left w:val="none" w:sz="0" w:space="0" w:color="auto"/>
        <w:bottom w:val="none" w:sz="0" w:space="0" w:color="auto"/>
        <w:right w:val="none" w:sz="0" w:space="0" w:color="auto"/>
      </w:divBdr>
    </w:div>
    <w:div w:id="861287320">
      <w:bodyDiv w:val="1"/>
      <w:marLeft w:val="0"/>
      <w:marRight w:val="0"/>
      <w:marTop w:val="0"/>
      <w:marBottom w:val="0"/>
      <w:divBdr>
        <w:top w:val="none" w:sz="0" w:space="0" w:color="auto"/>
        <w:left w:val="none" w:sz="0" w:space="0" w:color="auto"/>
        <w:bottom w:val="none" w:sz="0" w:space="0" w:color="auto"/>
        <w:right w:val="none" w:sz="0" w:space="0" w:color="auto"/>
      </w:divBdr>
    </w:div>
    <w:div w:id="967585799">
      <w:bodyDiv w:val="1"/>
      <w:marLeft w:val="0"/>
      <w:marRight w:val="0"/>
      <w:marTop w:val="0"/>
      <w:marBottom w:val="0"/>
      <w:divBdr>
        <w:top w:val="none" w:sz="0" w:space="0" w:color="auto"/>
        <w:left w:val="none" w:sz="0" w:space="0" w:color="auto"/>
        <w:bottom w:val="none" w:sz="0" w:space="0" w:color="auto"/>
        <w:right w:val="none" w:sz="0" w:space="0" w:color="auto"/>
      </w:divBdr>
    </w:div>
    <w:div w:id="1309090922">
      <w:bodyDiv w:val="1"/>
      <w:marLeft w:val="0"/>
      <w:marRight w:val="0"/>
      <w:marTop w:val="0"/>
      <w:marBottom w:val="0"/>
      <w:divBdr>
        <w:top w:val="none" w:sz="0" w:space="0" w:color="auto"/>
        <w:left w:val="none" w:sz="0" w:space="0" w:color="auto"/>
        <w:bottom w:val="none" w:sz="0" w:space="0" w:color="auto"/>
        <w:right w:val="none" w:sz="0" w:space="0" w:color="auto"/>
      </w:divBdr>
    </w:div>
    <w:div w:id="1619751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5D5C39-3025-4457-8B9C-90C4FD542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2306</Words>
  <Characters>13146</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1899-12-31T23:00:00Z</cp:lastPrinted>
  <dcterms:created xsi:type="dcterms:W3CDTF">2022-04-12T06:21:00Z</dcterms:created>
  <dcterms:modified xsi:type="dcterms:W3CDTF">2022-04-12T06:23:00Z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(3)tNiqRoiFM/ShZfH2yfB+ugACangyhoAne4AeZLDQYt/QtD519eSziA/hrO9/MSNiov/RMJGx
oOSTVUwQzIMIPIm5eG7Erg0zzZhcU8LQDNicgM1DoU94HngkdxWHjO8g1kvLntjBX16akSIP
svCl6LdRin2g//nhDfxemTY9ed2x9GyDOgXCVj2TaKmeAsosfAU8RrbqfmOfn5whuwv8heM/
LINd2MgY8BwWLaHDe6</vt:lpwstr>
  </property>
  <property fmtid="{D5CDD505-2E9C-101B-9397-08002B2CF9AE}" pid="22" name="_2015_ms_pID_7253431">
    <vt:lpwstr>803lePIsaXaC1+pmyiN2+mHBRc5SGfYb5PgXem8G5A60opU6XLHa5X
G6nw8u5KSnTAm/Wa5cCyJiSh/p/wAKggcS71kbP1QzCaufxZ7bvyp10nCYhZQc4/Jlz8mUEG
su9MbigRlWJy7mOX9u71fAvbV94tSmijjxxFVqIKYcsk7d5M6cO+SJ2SGOH9mSoQOBTDvYlO
KwGxkXMvX/T73LXDBlPDuXYYmA8knebYOcU3</vt:lpwstr>
  </property>
  <property fmtid="{D5CDD505-2E9C-101B-9397-08002B2CF9AE}" pid="23" name="_2015_ms_pID_7253432">
    <vt:lpwstr>KJba6RhVHicTVAllk+A1Jy4=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1641817798</vt:lpwstr>
  </property>
</Properties>
</file>